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97" w:rsidRDefault="00974497" w:rsidP="009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RÓŻNICE PROGRAMOWE </w:t>
      </w:r>
      <w:r w:rsidRPr="00952609">
        <w:rPr>
          <w:rFonts w:ascii="Times New Roman" w:hAnsi="Times New Roman" w:cs="Times New Roman"/>
          <w:b/>
          <w:sz w:val="24"/>
          <w:szCs w:val="24"/>
        </w:rPr>
        <w:t>Z CHEMII</w:t>
      </w:r>
    </w:p>
    <w:p w:rsidR="00974497" w:rsidRDefault="00974497" w:rsidP="009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III LO </w:t>
      </w:r>
    </w:p>
    <w:p w:rsidR="00974497" w:rsidRPr="00952609" w:rsidRDefault="000C4841" w:rsidP="009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74497">
        <w:rPr>
          <w:rFonts w:ascii="Times New Roman" w:hAnsi="Times New Roman" w:cs="Times New Roman"/>
          <w:b/>
          <w:sz w:val="24"/>
          <w:szCs w:val="24"/>
        </w:rPr>
        <w:t>a podbudowie g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 w:rsidR="00974497">
        <w:rPr>
          <w:rFonts w:ascii="Times New Roman" w:hAnsi="Times New Roman" w:cs="Times New Roman"/>
          <w:b/>
          <w:sz w:val="24"/>
          <w:szCs w:val="24"/>
        </w:rPr>
        <w:t>nazjum</w:t>
      </w:r>
    </w:p>
    <w:p w:rsidR="00974497" w:rsidRPr="007014F4" w:rsidRDefault="00974497" w:rsidP="00E0712A">
      <w:pPr>
        <w:rPr>
          <w:rFonts w:ascii="Times New Roman" w:hAnsi="Times New Roman" w:cs="Times New Roman"/>
          <w:b/>
          <w:sz w:val="24"/>
          <w:szCs w:val="24"/>
        </w:rPr>
      </w:pPr>
      <w:r w:rsidRPr="007014F4">
        <w:rPr>
          <w:rFonts w:ascii="Times New Roman" w:hAnsi="Times New Roman" w:cs="Times New Roman"/>
          <w:b/>
          <w:sz w:val="24"/>
          <w:szCs w:val="24"/>
        </w:rPr>
        <w:t>Zadanie 1.</w:t>
      </w:r>
      <w:r w:rsidR="00E07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6 pkt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Oblicz masy cząsteczkowe podanych hydratów i oblicz zawartość procentową wody w podanych solach: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CaSO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74497">
        <w:rPr>
          <w:rFonts w:ascii="Times New Roman" w:hAnsi="Times New Roman" w:cs="Times New Roman"/>
          <w:sz w:val="24"/>
          <w:szCs w:val="24"/>
        </w:rPr>
        <w:t xml:space="preserve"> x 2 H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>O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CuCl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 xml:space="preserve"> x 5 H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>O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Mg(NO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4497">
        <w:rPr>
          <w:rFonts w:ascii="Times New Roman" w:hAnsi="Times New Roman" w:cs="Times New Roman"/>
          <w:sz w:val="24"/>
          <w:szCs w:val="24"/>
        </w:rPr>
        <w:t>)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 xml:space="preserve"> x 6 H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>O</w:t>
      </w:r>
    </w:p>
    <w:p w:rsidR="00974497" w:rsidRPr="00952609" w:rsidRDefault="00974497" w:rsidP="009744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4497" w:rsidRPr="007014F4" w:rsidRDefault="00974497" w:rsidP="00974497">
      <w:pPr>
        <w:rPr>
          <w:rFonts w:ascii="Times New Roman" w:hAnsi="Times New Roman" w:cs="Times New Roman"/>
          <w:b/>
          <w:sz w:val="24"/>
          <w:szCs w:val="24"/>
        </w:rPr>
      </w:pPr>
      <w:r w:rsidRPr="007014F4">
        <w:rPr>
          <w:rFonts w:ascii="Times New Roman" w:hAnsi="Times New Roman" w:cs="Times New Roman"/>
          <w:b/>
          <w:sz w:val="24"/>
          <w:szCs w:val="24"/>
        </w:rPr>
        <w:t>Zadanie 2.</w:t>
      </w:r>
      <w:r w:rsidR="00E07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  <w:t xml:space="preserve"> 3 pkt</w:t>
      </w:r>
    </w:p>
    <w:p w:rsid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Oblicz masę jednej baryłki ropy naftowej. 1 baryłka ma 159 litrów. Gęstość ropy naftowej wynosi d = 0,75 g/cm</w:t>
      </w:r>
      <w:r w:rsidRPr="00974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4497">
        <w:rPr>
          <w:rFonts w:ascii="Times New Roman" w:hAnsi="Times New Roman" w:cs="Times New Roman"/>
          <w:sz w:val="24"/>
          <w:szCs w:val="24"/>
        </w:rPr>
        <w:t>.</w:t>
      </w:r>
    </w:p>
    <w:p w:rsidR="00974497" w:rsidRPr="007014F4" w:rsidRDefault="00974497" w:rsidP="00974497">
      <w:pPr>
        <w:rPr>
          <w:rFonts w:ascii="Times New Roman" w:hAnsi="Times New Roman" w:cs="Times New Roman"/>
          <w:b/>
          <w:sz w:val="24"/>
          <w:szCs w:val="24"/>
        </w:rPr>
      </w:pPr>
      <w:r w:rsidRPr="007014F4">
        <w:rPr>
          <w:rFonts w:ascii="Times New Roman" w:hAnsi="Times New Roman" w:cs="Times New Roman"/>
          <w:b/>
          <w:sz w:val="24"/>
          <w:szCs w:val="24"/>
        </w:rPr>
        <w:t>Zadanie 3.</w:t>
      </w:r>
      <w:r w:rsidR="00E0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  <w:t>3 pkt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Napisz reakcje spalania całkowitego, półspalania i spalania do sadzy dla etanu C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4497">
        <w:rPr>
          <w:rFonts w:ascii="Times New Roman" w:hAnsi="Times New Roman" w:cs="Times New Roman"/>
          <w:sz w:val="24"/>
          <w:szCs w:val="24"/>
        </w:rPr>
        <w:t>H</w:t>
      </w:r>
      <w:r w:rsidRPr="00974497">
        <w:rPr>
          <w:rFonts w:ascii="Times New Roman" w:hAnsi="Times New Roman" w:cs="Times New Roman"/>
          <w:sz w:val="24"/>
          <w:szCs w:val="24"/>
          <w:vertAlign w:val="subscript"/>
        </w:rPr>
        <w:t>6.</w:t>
      </w:r>
    </w:p>
    <w:p w:rsidR="007014F4" w:rsidRDefault="007014F4" w:rsidP="00974497">
      <w:pPr>
        <w:rPr>
          <w:rFonts w:ascii="Times New Roman" w:hAnsi="Times New Roman" w:cs="Times New Roman"/>
          <w:b/>
          <w:sz w:val="24"/>
          <w:szCs w:val="24"/>
        </w:rPr>
      </w:pPr>
    </w:p>
    <w:p w:rsidR="00974497" w:rsidRPr="007014F4" w:rsidRDefault="00974497" w:rsidP="00974497">
      <w:pPr>
        <w:rPr>
          <w:rFonts w:ascii="Times New Roman" w:hAnsi="Times New Roman" w:cs="Times New Roman"/>
          <w:b/>
          <w:sz w:val="24"/>
          <w:szCs w:val="24"/>
        </w:rPr>
      </w:pPr>
      <w:r w:rsidRPr="007014F4">
        <w:rPr>
          <w:rFonts w:ascii="Times New Roman" w:hAnsi="Times New Roman" w:cs="Times New Roman"/>
          <w:b/>
          <w:sz w:val="24"/>
          <w:szCs w:val="24"/>
        </w:rPr>
        <w:t>Zadanie 4.</w:t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Pr="00701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2A">
        <w:rPr>
          <w:rFonts w:ascii="Times New Roman" w:hAnsi="Times New Roman" w:cs="Times New Roman"/>
          <w:b/>
          <w:sz w:val="24"/>
          <w:szCs w:val="24"/>
        </w:rPr>
        <w:t>4 pkt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Oblicz ile gramów poszczególnych składników należy użyć, aby otrzymać150 g pudru o następującym składzie: skrobia ryżowa lub kreda – 40%, talk – 30%, tlenek cynku – 24%, stearynian cynku -  6%.</w:t>
      </w:r>
    </w:p>
    <w:p w:rsidR="00E0712A" w:rsidRDefault="00E0712A" w:rsidP="009744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4497" w:rsidRPr="007014F4" w:rsidRDefault="00974497" w:rsidP="00974497">
      <w:pPr>
        <w:rPr>
          <w:rFonts w:ascii="Times New Roman" w:hAnsi="Times New Roman" w:cs="Times New Roman"/>
          <w:b/>
          <w:sz w:val="24"/>
          <w:szCs w:val="24"/>
        </w:rPr>
      </w:pPr>
      <w:r w:rsidRPr="007014F4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0712A">
        <w:rPr>
          <w:rFonts w:ascii="Times New Roman" w:hAnsi="Times New Roman" w:cs="Times New Roman"/>
          <w:b/>
          <w:sz w:val="24"/>
          <w:szCs w:val="24"/>
        </w:rPr>
        <w:t>5</w:t>
      </w:r>
      <w:r w:rsidRPr="007014F4">
        <w:rPr>
          <w:rFonts w:ascii="Times New Roman" w:hAnsi="Times New Roman" w:cs="Times New Roman"/>
          <w:b/>
          <w:sz w:val="24"/>
          <w:szCs w:val="24"/>
        </w:rPr>
        <w:t>.</w:t>
      </w:r>
      <w:r w:rsidR="00E0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r w:rsidR="00E0712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0712A">
        <w:rPr>
          <w:rFonts w:ascii="Times New Roman" w:hAnsi="Times New Roman" w:cs="Times New Roman"/>
          <w:b/>
          <w:sz w:val="24"/>
          <w:szCs w:val="24"/>
        </w:rPr>
        <w:t>4 pkt</w:t>
      </w:r>
    </w:p>
    <w:p w:rsidR="00974497" w:rsidRPr="00974497" w:rsidRDefault="00974497" w:rsidP="00974497">
      <w:pPr>
        <w:rPr>
          <w:rFonts w:ascii="Times New Roman" w:hAnsi="Times New Roman" w:cs="Times New Roman"/>
          <w:sz w:val="24"/>
          <w:szCs w:val="24"/>
        </w:rPr>
      </w:pPr>
      <w:r w:rsidRPr="00974497">
        <w:rPr>
          <w:rFonts w:ascii="Times New Roman" w:hAnsi="Times New Roman" w:cs="Times New Roman"/>
          <w:sz w:val="24"/>
          <w:szCs w:val="24"/>
        </w:rPr>
        <w:t>Każda tabletka aspiryny zawiera 500 mg kwasu acetylosalicylowego. Oblicz, ile tabletek w ciągu doby może bezpiecznie zażyć osoba dorosłą o masie 60 kg, wiedząc, że maksymalna dawka kwasu acetylosalicylowego wynosi 50 mg / kg masy ciała/dobę</w:t>
      </w:r>
    </w:p>
    <w:p w:rsidR="00610D5F" w:rsidRDefault="00610D5F"/>
    <w:sectPr w:rsidR="00610D5F" w:rsidSect="0040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334DE"/>
    <w:multiLevelType w:val="hybridMultilevel"/>
    <w:tmpl w:val="3DEC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B"/>
    <w:rsid w:val="000C4841"/>
    <w:rsid w:val="00610D5F"/>
    <w:rsid w:val="007014F4"/>
    <w:rsid w:val="00974497"/>
    <w:rsid w:val="00C11C4B"/>
    <w:rsid w:val="00E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C039-1A6B-4590-B921-DA8104E4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4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4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5</cp:revision>
  <dcterms:created xsi:type="dcterms:W3CDTF">2020-04-14T13:24:00Z</dcterms:created>
  <dcterms:modified xsi:type="dcterms:W3CDTF">2020-04-14T13:30:00Z</dcterms:modified>
</cp:coreProperties>
</file>