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FC" w:rsidRPr="00355D5F" w:rsidRDefault="00EF08FC" w:rsidP="00355D5F">
      <w:pPr>
        <w:jc w:val="center"/>
        <w:rPr>
          <w:b/>
        </w:rPr>
      </w:pPr>
      <w:r w:rsidRPr="00355D5F">
        <w:rPr>
          <w:b/>
        </w:rPr>
        <w:t xml:space="preserve">Klasa 1 LO </w:t>
      </w:r>
      <w:proofErr w:type="spellStart"/>
      <w:r w:rsidRPr="00355D5F">
        <w:rPr>
          <w:b/>
        </w:rPr>
        <w:t>sem</w:t>
      </w:r>
      <w:proofErr w:type="spellEnd"/>
      <w:r w:rsidRPr="00355D5F">
        <w:rPr>
          <w:b/>
        </w:rPr>
        <w:t>. 2.</w:t>
      </w:r>
    </w:p>
    <w:p w:rsidR="00EF08FC" w:rsidRPr="00355D5F" w:rsidRDefault="00355D5F" w:rsidP="00355D5F">
      <w:pPr>
        <w:jc w:val="center"/>
        <w:rPr>
          <w:b/>
        </w:rPr>
      </w:pPr>
      <w:r w:rsidRPr="00355D5F">
        <w:rPr>
          <w:b/>
        </w:rPr>
        <w:t>Praca kontrolna</w:t>
      </w:r>
      <w:r w:rsidR="00EF08FC" w:rsidRPr="00355D5F">
        <w:rPr>
          <w:b/>
        </w:rPr>
        <w:t xml:space="preserve"> z języka angielskiego</w:t>
      </w:r>
    </w:p>
    <w:p w:rsidR="00EF08FC" w:rsidRPr="00355D5F" w:rsidRDefault="00EF08FC" w:rsidP="00EF08FC">
      <w:pPr>
        <w:rPr>
          <w:b/>
        </w:rPr>
      </w:pPr>
    </w:p>
    <w:p w:rsidR="00EF08FC" w:rsidRPr="00355D5F" w:rsidRDefault="00EF08FC" w:rsidP="00EF08FC">
      <w:pPr>
        <w:rPr>
          <w:b/>
        </w:rPr>
      </w:pPr>
      <w:r w:rsidRPr="00355D5F">
        <w:rPr>
          <w:b/>
        </w:rPr>
        <w:t>Nazwisko i imię____________________________</w:t>
      </w:r>
    </w:p>
    <w:p w:rsidR="00EF08FC" w:rsidRPr="00355D5F" w:rsidRDefault="00EF08FC" w:rsidP="00EF08FC">
      <w:pPr>
        <w:rPr>
          <w:b/>
        </w:rPr>
      </w:pPr>
    </w:p>
    <w:p w:rsidR="00EF08FC" w:rsidRPr="00355D5F" w:rsidRDefault="00EF08FC" w:rsidP="00EF08FC">
      <w:pPr>
        <w:rPr>
          <w:b/>
        </w:rPr>
      </w:pPr>
    </w:p>
    <w:p w:rsidR="00EF08FC" w:rsidRPr="00355D5F" w:rsidRDefault="00EF08FC" w:rsidP="00EF08FC">
      <w:pPr>
        <w:rPr>
          <w:b/>
        </w:rPr>
      </w:pPr>
      <w:r w:rsidRPr="00355D5F">
        <w:rPr>
          <w:b/>
        </w:rPr>
        <w:t>GRAMMAR AND VOCABULARY</w:t>
      </w:r>
    </w:p>
    <w:p w:rsidR="00EF08FC" w:rsidRPr="00355D5F" w:rsidRDefault="00EF08FC" w:rsidP="00EF08FC"/>
    <w:p w:rsidR="00EF08FC" w:rsidRPr="00355D5F" w:rsidRDefault="00EF08FC" w:rsidP="00EF08FC">
      <w:pPr>
        <w:spacing w:after="40"/>
        <w:ind w:left="180" w:hanging="180"/>
      </w:pPr>
      <w:r w:rsidRPr="00355D5F">
        <w:rPr>
          <w:b/>
        </w:rPr>
        <w:t xml:space="preserve">1 Uzupełnij zdania czasownikami w nawiasach w poprawnej formie czasu </w:t>
      </w:r>
      <w:proofErr w:type="spellStart"/>
      <w:r w:rsidRPr="00355D5F">
        <w:rPr>
          <w:b/>
          <w:i/>
        </w:rPr>
        <w:t>present</w:t>
      </w:r>
      <w:proofErr w:type="spellEnd"/>
      <w:r w:rsidRPr="00355D5F">
        <w:rPr>
          <w:b/>
          <w:i/>
        </w:rPr>
        <w:t xml:space="preserve"> </w:t>
      </w:r>
      <w:proofErr w:type="spellStart"/>
      <w:r w:rsidRPr="00355D5F">
        <w:rPr>
          <w:b/>
          <w:i/>
        </w:rPr>
        <w:t>simple</w:t>
      </w:r>
      <w:proofErr w:type="spellEnd"/>
      <w:r w:rsidRPr="00355D5F">
        <w:rPr>
          <w:b/>
        </w:rPr>
        <w:t xml:space="preserve">. </w:t>
      </w:r>
    </w:p>
    <w:p w:rsidR="00EF08FC" w:rsidRPr="00355D5F" w:rsidRDefault="00EF08FC" w:rsidP="00EF08FC">
      <w:pPr>
        <w:ind w:left="180"/>
        <w:rPr>
          <w:lang w:val="en-US"/>
        </w:rPr>
      </w:pPr>
      <w:r w:rsidRPr="00355D5F">
        <w:rPr>
          <w:lang w:val="en-US"/>
        </w:rPr>
        <w:t>1. I ______________________ (not study) German at school.</w:t>
      </w:r>
    </w:p>
    <w:p w:rsidR="00EF08FC" w:rsidRPr="00355D5F" w:rsidRDefault="00EF08FC" w:rsidP="00EF08FC">
      <w:pPr>
        <w:spacing w:before="40" w:after="40"/>
        <w:ind w:left="180"/>
        <w:rPr>
          <w:lang w:val="en-US"/>
        </w:rPr>
      </w:pPr>
      <w:r w:rsidRPr="00355D5F">
        <w:rPr>
          <w:lang w:val="en-US"/>
        </w:rPr>
        <w:t>2. My friends _________________ (go) to a music school.</w:t>
      </w:r>
    </w:p>
    <w:p w:rsidR="00EF08FC" w:rsidRPr="00355D5F" w:rsidRDefault="00EF08FC" w:rsidP="00EF08FC">
      <w:pPr>
        <w:spacing w:before="40" w:after="40"/>
        <w:ind w:left="180"/>
        <w:rPr>
          <w:lang w:val="en-US"/>
        </w:rPr>
      </w:pPr>
      <w:r w:rsidRPr="00355D5F">
        <w:rPr>
          <w:lang w:val="en-US"/>
        </w:rPr>
        <w:t>3. ________________________ (you / do) your homework in the evening?</w:t>
      </w:r>
    </w:p>
    <w:p w:rsidR="00EF08FC" w:rsidRPr="00355D5F" w:rsidRDefault="00EF08FC" w:rsidP="00EF08FC">
      <w:pPr>
        <w:spacing w:before="40" w:after="40"/>
        <w:ind w:left="180"/>
        <w:rPr>
          <w:lang w:val="en-US"/>
        </w:rPr>
      </w:pPr>
      <w:r w:rsidRPr="00355D5F">
        <w:rPr>
          <w:lang w:val="en-US"/>
        </w:rPr>
        <w:t>4. Mark and David ____________________ (not like) biology.</w:t>
      </w:r>
    </w:p>
    <w:p w:rsidR="00EF08FC" w:rsidRPr="00355D5F" w:rsidRDefault="00EF08FC" w:rsidP="00EF08FC">
      <w:pPr>
        <w:spacing w:before="40" w:after="40"/>
        <w:ind w:left="180"/>
        <w:rPr>
          <w:lang w:val="en-US"/>
        </w:rPr>
      </w:pPr>
      <w:r w:rsidRPr="00355D5F">
        <w:rPr>
          <w:lang w:val="en-US"/>
        </w:rPr>
        <w:t xml:space="preserve">5. _________________________ (we / have) </w:t>
      </w:r>
      <w:proofErr w:type="spellStart"/>
      <w:r w:rsidRPr="00355D5F">
        <w:rPr>
          <w:lang w:val="en-US"/>
        </w:rPr>
        <w:t>maths</w:t>
      </w:r>
      <w:proofErr w:type="spellEnd"/>
      <w:r w:rsidRPr="00355D5F">
        <w:rPr>
          <w:lang w:val="en-US"/>
        </w:rPr>
        <w:t xml:space="preserve"> on Mondays?</w:t>
      </w:r>
    </w:p>
    <w:p w:rsidR="00EF08FC" w:rsidRPr="00355D5F" w:rsidRDefault="00EF08FC" w:rsidP="00EF08FC">
      <w:pPr>
        <w:ind w:left="180"/>
        <w:rPr>
          <w:lang w:val="en-US"/>
        </w:rPr>
      </w:pPr>
      <w:r w:rsidRPr="00355D5F">
        <w:rPr>
          <w:lang w:val="en-US"/>
        </w:rPr>
        <w:t>6. Our teachers ____________________ (give) us a lot of homework.</w:t>
      </w:r>
    </w:p>
    <w:p w:rsidR="00EF08FC" w:rsidRPr="00355D5F" w:rsidRDefault="00EF08FC" w:rsidP="00EF08FC">
      <w:pPr>
        <w:rPr>
          <w:lang w:val="en-US"/>
        </w:rPr>
      </w:pPr>
    </w:p>
    <w:p w:rsidR="00EF08FC" w:rsidRPr="00355D5F" w:rsidRDefault="00EF08FC" w:rsidP="00EF08FC">
      <w:pPr>
        <w:spacing w:after="40"/>
        <w:ind w:left="180" w:hanging="180"/>
      </w:pPr>
      <w:r w:rsidRPr="00355D5F">
        <w:rPr>
          <w:b/>
        </w:rPr>
        <w:t>2 Określ, czy szyk poniższych zdań jest poprawny (</w:t>
      </w:r>
      <w:r w:rsidRPr="00355D5F">
        <w:rPr>
          <w:b/>
        </w:rPr>
        <w:sym w:font="Symbol" w:char="F0D6"/>
      </w:r>
      <w:r w:rsidRPr="00355D5F">
        <w:rPr>
          <w:b/>
        </w:rPr>
        <w:t xml:space="preserve">), czy też nie (X). </w:t>
      </w:r>
    </w:p>
    <w:p w:rsidR="00EF08FC" w:rsidRPr="00355D5F" w:rsidRDefault="00EF08FC" w:rsidP="00EF08FC">
      <w:pPr>
        <w:ind w:left="180"/>
        <w:rPr>
          <w:lang w:val="en-US"/>
        </w:rPr>
      </w:pPr>
      <w:r w:rsidRPr="00355D5F">
        <w:rPr>
          <w:lang w:val="en-US"/>
        </w:rPr>
        <w:t>1. I often am late for school.</w:t>
      </w:r>
    </w:p>
    <w:p w:rsidR="00EF08FC" w:rsidRPr="00355D5F" w:rsidRDefault="00EF08FC" w:rsidP="00EF08FC">
      <w:pPr>
        <w:spacing w:before="40" w:after="40"/>
        <w:ind w:left="180"/>
        <w:rPr>
          <w:lang w:val="en-US"/>
        </w:rPr>
      </w:pPr>
      <w:r w:rsidRPr="00355D5F">
        <w:rPr>
          <w:lang w:val="en-US"/>
        </w:rPr>
        <w:t>2. Susan and Maria play basketball every Tuesday.</w:t>
      </w:r>
    </w:p>
    <w:p w:rsidR="00EF08FC" w:rsidRPr="00355D5F" w:rsidRDefault="00EF08FC" w:rsidP="00EF08FC">
      <w:pPr>
        <w:spacing w:before="40" w:after="40"/>
        <w:ind w:left="180"/>
        <w:rPr>
          <w:lang w:val="en-US"/>
        </w:rPr>
      </w:pPr>
      <w:r w:rsidRPr="00355D5F">
        <w:rPr>
          <w:lang w:val="en-US"/>
        </w:rPr>
        <w:t>3. We go every week to the swimming pool.</w:t>
      </w:r>
    </w:p>
    <w:p w:rsidR="00EF08FC" w:rsidRPr="00355D5F" w:rsidRDefault="00EF08FC" w:rsidP="00EF08FC">
      <w:pPr>
        <w:spacing w:before="40" w:after="40"/>
        <w:ind w:left="180"/>
        <w:rPr>
          <w:lang w:val="en-US"/>
        </w:rPr>
      </w:pPr>
      <w:r w:rsidRPr="00355D5F">
        <w:rPr>
          <w:lang w:val="en-US"/>
        </w:rPr>
        <w:t>4. The students never go into the staff room.</w:t>
      </w:r>
    </w:p>
    <w:p w:rsidR="00EF08FC" w:rsidRPr="00355D5F" w:rsidRDefault="00EF08FC" w:rsidP="00EF08FC">
      <w:pPr>
        <w:ind w:left="180"/>
        <w:rPr>
          <w:lang w:val="en-US"/>
        </w:rPr>
      </w:pPr>
      <w:r w:rsidRPr="00355D5F">
        <w:rPr>
          <w:lang w:val="en-US"/>
        </w:rPr>
        <w:t>5. I go rarely to school by bus.</w:t>
      </w:r>
    </w:p>
    <w:p w:rsidR="00EF08FC" w:rsidRPr="00355D5F" w:rsidRDefault="00EF08FC" w:rsidP="00EF08FC">
      <w:pPr>
        <w:rPr>
          <w:lang w:val="en-US"/>
        </w:rPr>
      </w:pPr>
    </w:p>
    <w:p w:rsidR="00EF08FC" w:rsidRPr="00355D5F" w:rsidRDefault="00EF08FC" w:rsidP="00EF08FC">
      <w:pPr>
        <w:spacing w:after="40"/>
      </w:pPr>
      <w:r w:rsidRPr="00355D5F">
        <w:rPr>
          <w:b/>
        </w:rPr>
        <w:t>3 Uzupełnij pytania</w:t>
      </w:r>
      <w:r w:rsidR="00355D5F" w:rsidRPr="00355D5F">
        <w:rPr>
          <w:b/>
        </w:rPr>
        <w:t xml:space="preserve"> wyrazami pytającymi (gdzie, czyj, kiedy, kto itp.) w języku angielskim:</w:t>
      </w:r>
    </w:p>
    <w:p w:rsidR="00EF08FC" w:rsidRPr="00355D5F" w:rsidRDefault="00EF08FC" w:rsidP="00EF08FC">
      <w:pPr>
        <w:ind w:left="180"/>
        <w:rPr>
          <w:lang w:val="en-US"/>
        </w:rPr>
      </w:pPr>
      <w:r w:rsidRPr="00355D5F">
        <w:rPr>
          <w:lang w:val="en-US"/>
        </w:rPr>
        <w:t xml:space="preserve">1. ______________ is your </w:t>
      </w:r>
      <w:proofErr w:type="spellStart"/>
      <w:r w:rsidRPr="00355D5F">
        <w:rPr>
          <w:lang w:val="en-US"/>
        </w:rPr>
        <w:t>favourite</w:t>
      </w:r>
      <w:proofErr w:type="spellEnd"/>
      <w:r w:rsidRPr="00355D5F">
        <w:rPr>
          <w:lang w:val="en-US"/>
        </w:rPr>
        <w:t xml:space="preserve"> subject? Physical Education.</w:t>
      </w:r>
    </w:p>
    <w:p w:rsidR="00EF08FC" w:rsidRPr="00355D5F" w:rsidRDefault="00EF08FC" w:rsidP="00EF08FC">
      <w:pPr>
        <w:spacing w:before="40" w:after="40"/>
        <w:ind w:left="180"/>
        <w:rPr>
          <w:lang w:val="en-US"/>
        </w:rPr>
      </w:pPr>
      <w:r w:rsidRPr="00355D5F">
        <w:rPr>
          <w:lang w:val="en-US"/>
        </w:rPr>
        <w:t>2. ______________ do you have English classes? On Mondays and Wednesdays.</w:t>
      </w:r>
    </w:p>
    <w:p w:rsidR="00EF08FC" w:rsidRPr="00355D5F" w:rsidRDefault="00EF08FC" w:rsidP="00EF08FC">
      <w:pPr>
        <w:spacing w:before="40" w:after="40"/>
        <w:ind w:left="180"/>
        <w:rPr>
          <w:lang w:val="en-US"/>
        </w:rPr>
      </w:pPr>
      <w:r w:rsidRPr="00355D5F">
        <w:rPr>
          <w:lang w:val="en-US"/>
        </w:rPr>
        <w:t>3. ______________ is this pen? It’s Mike’s.</w:t>
      </w:r>
    </w:p>
    <w:p w:rsidR="00EF08FC" w:rsidRPr="00355D5F" w:rsidRDefault="00EF08FC" w:rsidP="00EF08FC">
      <w:pPr>
        <w:spacing w:before="40" w:after="40"/>
        <w:ind w:left="180"/>
        <w:rPr>
          <w:lang w:val="en-US"/>
        </w:rPr>
      </w:pPr>
      <w:r w:rsidRPr="00355D5F">
        <w:rPr>
          <w:lang w:val="en-US"/>
        </w:rPr>
        <w:t>4. ______________ many lessons do you have on Friday? Four.</w:t>
      </w:r>
    </w:p>
    <w:p w:rsidR="00C50848" w:rsidRPr="00355D5F" w:rsidRDefault="00EF08FC" w:rsidP="00EF08FC">
      <w:pPr>
        <w:ind w:firstLine="180"/>
        <w:rPr>
          <w:lang w:val="en-US"/>
        </w:rPr>
      </w:pPr>
      <w:r w:rsidRPr="00355D5F">
        <w:rPr>
          <w:lang w:val="en-US"/>
        </w:rPr>
        <w:t>5. ______________ is classroom number 25? It’s next to the staff room</w:t>
      </w:r>
    </w:p>
    <w:p w:rsidR="00EF08FC" w:rsidRPr="00355D5F" w:rsidRDefault="00EF08FC" w:rsidP="00EF08FC">
      <w:pPr>
        <w:rPr>
          <w:lang w:val="en-US"/>
        </w:rPr>
      </w:pPr>
    </w:p>
    <w:p w:rsidR="00355D5F" w:rsidRPr="00355D5F" w:rsidRDefault="00355D5F" w:rsidP="00355D5F">
      <w:pPr>
        <w:spacing w:after="40"/>
        <w:ind w:left="180" w:hanging="180"/>
      </w:pPr>
      <w:r w:rsidRPr="00355D5F">
        <w:rPr>
          <w:b/>
        </w:rPr>
        <w:t>4 Uzupełnij zdania odpowiednią formą czasowników w nawiasach. Każdego czasownika możesz użyć tylko raz.</w:t>
      </w:r>
      <w:r w:rsidRPr="00355D5F">
        <w:t xml:space="preserve"> (1 </w:t>
      </w:r>
      <w:proofErr w:type="spellStart"/>
      <w:r w:rsidRPr="00355D5F">
        <w:t>pkt</w:t>
      </w:r>
      <w:proofErr w:type="spellEnd"/>
      <w:r w:rsidRPr="00355D5F">
        <w:t xml:space="preserve"> za każdą poprawną odpowiedź = 6 </w:t>
      </w:r>
      <w:proofErr w:type="spellStart"/>
      <w:r w:rsidRPr="00355D5F">
        <w:t>pkt</w:t>
      </w:r>
      <w:proofErr w:type="spellEnd"/>
      <w:r w:rsidRPr="00355D5F">
        <w:t>)</w:t>
      </w: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950"/>
        <w:gridCol w:w="870"/>
        <w:gridCol w:w="803"/>
        <w:gridCol w:w="750"/>
        <w:gridCol w:w="590"/>
        <w:gridCol w:w="917"/>
      </w:tblGrid>
      <w:tr w:rsidR="00355D5F" w:rsidRPr="00355D5F" w:rsidTr="00FA52E8">
        <w:trPr>
          <w:jc w:val="center"/>
        </w:trPr>
        <w:tc>
          <w:tcPr>
            <w:tcW w:w="950" w:type="dxa"/>
          </w:tcPr>
          <w:p w:rsidR="00355D5F" w:rsidRPr="00355D5F" w:rsidRDefault="00355D5F" w:rsidP="00FA52E8">
            <w:pPr>
              <w:spacing w:before="60" w:after="60"/>
              <w:rPr>
                <w:b/>
              </w:rPr>
            </w:pPr>
            <w:proofErr w:type="spellStart"/>
            <w:r w:rsidRPr="00355D5F">
              <w:rPr>
                <w:b/>
              </w:rPr>
              <w:t>watch</w:t>
            </w:r>
            <w:proofErr w:type="spellEnd"/>
          </w:p>
        </w:tc>
        <w:tc>
          <w:tcPr>
            <w:tcW w:w="870" w:type="dxa"/>
          </w:tcPr>
          <w:p w:rsidR="00355D5F" w:rsidRPr="00355D5F" w:rsidRDefault="00355D5F" w:rsidP="00FA52E8">
            <w:pPr>
              <w:spacing w:before="60" w:after="60"/>
              <w:rPr>
                <w:b/>
              </w:rPr>
            </w:pPr>
            <w:proofErr w:type="spellStart"/>
            <w:r w:rsidRPr="00355D5F">
              <w:rPr>
                <w:b/>
              </w:rPr>
              <w:t>swim</w:t>
            </w:r>
            <w:proofErr w:type="spellEnd"/>
          </w:p>
        </w:tc>
        <w:tc>
          <w:tcPr>
            <w:tcW w:w="803" w:type="dxa"/>
          </w:tcPr>
          <w:p w:rsidR="00355D5F" w:rsidRPr="00355D5F" w:rsidRDefault="00355D5F" w:rsidP="00FA52E8">
            <w:pPr>
              <w:spacing w:before="60" w:after="60"/>
              <w:rPr>
                <w:b/>
              </w:rPr>
            </w:pPr>
            <w:proofErr w:type="spellStart"/>
            <w:r w:rsidRPr="00355D5F">
              <w:rPr>
                <w:b/>
              </w:rPr>
              <w:t>read</w:t>
            </w:r>
            <w:proofErr w:type="spellEnd"/>
          </w:p>
        </w:tc>
        <w:tc>
          <w:tcPr>
            <w:tcW w:w="750" w:type="dxa"/>
          </w:tcPr>
          <w:p w:rsidR="00355D5F" w:rsidRPr="00355D5F" w:rsidRDefault="00355D5F" w:rsidP="00FA52E8">
            <w:pPr>
              <w:spacing w:before="60" w:after="60"/>
              <w:rPr>
                <w:b/>
              </w:rPr>
            </w:pPr>
            <w:r w:rsidRPr="00355D5F">
              <w:rPr>
                <w:b/>
              </w:rPr>
              <w:t>walk</w:t>
            </w:r>
          </w:p>
        </w:tc>
        <w:tc>
          <w:tcPr>
            <w:tcW w:w="590" w:type="dxa"/>
          </w:tcPr>
          <w:p w:rsidR="00355D5F" w:rsidRPr="00355D5F" w:rsidRDefault="00355D5F" w:rsidP="00FA52E8">
            <w:pPr>
              <w:spacing w:before="60" w:after="60"/>
              <w:rPr>
                <w:b/>
              </w:rPr>
            </w:pPr>
            <w:r w:rsidRPr="00355D5F">
              <w:rPr>
                <w:b/>
              </w:rPr>
              <w:t>do</w:t>
            </w:r>
          </w:p>
        </w:tc>
        <w:tc>
          <w:tcPr>
            <w:tcW w:w="917" w:type="dxa"/>
          </w:tcPr>
          <w:p w:rsidR="00355D5F" w:rsidRPr="00355D5F" w:rsidRDefault="00355D5F" w:rsidP="00FA52E8">
            <w:pPr>
              <w:spacing w:before="60" w:after="60"/>
              <w:rPr>
                <w:b/>
              </w:rPr>
            </w:pPr>
            <w:proofErr w:type="spellStart"/>
            <w:r w:rsidRPr="00355D5F">
              <w:rPr>
                <w:b/>
              </w:rPr>
              <w:t>ski</w:t>
            </w:r>
            <w:proofErr w:type="spellEnd"/>
            <w:r w:rsidRPr="00355D5F">
              <w:rPr>
                <w:b/>
              </w:rPr>
              <w:t xml:space="preserve"> </w:t>
            </w:r>
          </w:p>
        </w:tc>
      </w:tr>
    </w:tbl>
    <w:p w:rsidR="00355D5F" w:rsidRPr="00355D5F" w:rsidRDefault="00355D5F" w:rsidP="00355D5F">
      <w:pPr>
        <w:spacing w:before="60"/>
        <w:ind w:left="180"/>
        <w:rPr>
          <w:lang w:val="en-US"/>
        </w:rPr>
      </w:pPr>
      <w:r w:rsidRPr="00355D5F">
        <w:rPr>
          <w:lang w:val="en-US"/>
        </w:rPr>
        <w:t>1. I like all winter sports but I prefer __________________________________ to snowboarding.</w:t>
      </w:r>
    </w:p>
    <w:p w:rsidR="00355D5F" w:rsidRPr="00355D5F" w:rsidRDefault="00355D5F" w:rsidP="00355D5F">
      <w:pPr>
        <w:ind w:left="180"/>
        <w:rPr>
          <w:lang w:val="en-US"/>
        </w:rPr>
      </w:pPr>
      <w:r w:rsidRPr="00355D5F">
        <w:rPr>
          <w:lang w:val="en-US"/>
        </w:rPr>
        <w:t>2. What kind of books do you like __________________________________?</w:t>
      </w:r>
    </w:p>
    <w:p w:rsidR="00355D5F" w:rsidRPr="00355D5F" w:rsidRDefault="00355D5F" w:rsidP="00355D5F">
      <w:pPr>
        <w:ind w:left="180"/>
        <w:rPr>
          <w:lang w:val="en-US"/>
        </w:rPr>
      </w:pPr>
      <w:r w:rsidRPr="00355D5F">
        <w:rPr>
          <w:lang w:val="en-US"/>
        </w:rPr>
        <w:t>3. I love __________________________________ in the sea.</w:t>
      </w:r>
    </w:p>
    <w:p w:rsidR="00355D5F" w:rsidRPr="00355D5F" w:rsidRDefault="00355D5F" w:rsidP="00355D5F">
      <w:pPr>
        <w:ind w:left="180"/>
        <w:rPr>
          <w:lang w:val="en-US"/>
        </w:rPr>
      </w:pPr>
      <w:r w:rsidRPr="00355D5F">
        <w:rPr>
          <w:lang w:val="en-US"/>
        </w:rPr>
        <w:t>4. Many students enjoy __________________________________ practical activities in lessons.</w:t>
      </w:r>
    </w:p>
    <w:p w:rsidR="00355D5F" w:rsidRPr="00355D5F" w:rsidRDefault="00355D5F" w:rsidP="00355D5F">
      <w:pPr>
        <w:ind w:left="180"/>
        <w:rPr>
          <w:lang w:val="en-US"/>
        </w:rPr>
      </w:pPr>
      <w:r w:rsidRPr="00355D5F">
        <w:rPr>
          <w:lang w:val="en-US"/>
        </w:rPr>
        <w:t>5. My sister hates __________________________________ football on TV. She thinks it’s boring.</w:t>
      </w:r>
    </w:p>
    <w:p w:rsidR="00355D5F" w:rsidRPr="00355D5F" w:rsidRDefault="00355D5F" w:rsidP="00355D5F">
      <w:pPr>
        <w:ind w:left="180"/>
      </w:pPr>
      <w:r w:rsidRPr="00355D5F">
        <w:rPr>
          <w:lang w:val="en-US"/>
        </w:rPr>
        <w:t xml:space="preserve">6. I usually take the bus to school but I don’t mind _______________________________. </w:t>
      </w:r>
      <w:proofErr w:type="spellStart"/>
      <w:r w:rsidRPr="00355D5F">
        <w:t>It’s</w:t>
      </w:r>
      <w:proofErr w:type="spellEnd"/>
      <w:r w:rsidRPr="00355D5F">
        <w:t xml:space="preserve"> </w:t>
      </w:r>
      <w:proofErr w:type="spellStart"/>
      <w:r w:rsidRPr="00355D5F">
        <w:t>only</w:t>
      </w:r>
      <w:proofErr w:type="spellEnd"/>
      <w:r w:rsidRPr="00355D5F">
        <w:t xml:space="preserve"> 20 </w:t>
      </w:r>
      <w:proofErr w:type="spellStart"/>
      <w:r w:rsidRPr="00355D5F">
        <w:t>minutes</w:t>
      </w:r>
      <w:proofErr w:type="spellEnd"/>
      <w:r w:rsidRPr="00355D5F">
        <w:t xml:space="preserve"> </w:t>
      </w:r>
      <w:proofErr w:type="spellStart"/>
      <w:r w:rsidRPr="00355D5F">
        <w:t>away</w:t>
      </w:r>
      <w:proofErr w:type="spellEnd"/>
      <w:r w:rsidRPr="00355D5F">
        <w:t xml:space="preserve"> </w:t>
      </w:r>
      <w:proofErr w:type="spellStart"/>
      <w:r w:rsidRPr="00355D5F">
        <w:t>from</w:t>
      </w:r>
      <w:proofErr w:type="spellEnd"/>
      <w:r w:rsidRPr="00355D5F">
        <w:t xml:space="preserve"> my </w:t>
      </w:r>
      <w:proofErr w:type="spellStart"/>
      <w:r w:rsidRPr="00355D5F">
        <w:t>home</w:t>
      </w:r>
      <w:proofErr w:type="spellEnd"/>
      <w:r w:rsidRPr="00355D5F">
        <w:t>.</w:t>
      </w:r>
    </w:p>
    <w:p w:rsidR="00355D5F" w:rsidRPr="00355D5F" w:rsidRDefault="00355D5F" w:rsidP="00355D5F">
      <w:pPr>
        <w:spacing w:before="120" w:after="40"/>
      </w:pPr>
      <w:r w:rsidRPr="00355D5F">
        <w:rPr>
          <w:b/>
        </w:rPr>
        <w:t xml:space="preserve">5 Zakreśl poprawną odpowiedź. </w:t>
      </w:r>
      <w:r w:rsidRPr="00355D5F">
        <w:t xml:space="preserve">(1 </w:t>
      </w:r>
      <w:proofErr w:type="spellStart"/>
      <w:r w:rsidRPr="00355D5F">
        <w:t>pkt</w:t>
      </w:r>
      <w:proofErr w:type="spellEnd"/>
      <w:r w:rsidRPr="00355D5F">
        <w:t xml:space="preserve"> za każdą poprawną odpowiedź = 7 </w:t>
      </w:r>
      <w:proofErr w:type="spellStart"/>
      <w:r w:rsidRPr="00355D5F">
        <w:t>pkt</w:t>
      </w:r>
      <w:proofErr w:type="spellEnd"/>
      <w:r w:rsidRPr="00355D5F">
        <w:t>)</w:t>
      </w:r>
    </w:p>
    <w:p w:rsidR="00355D5F" w:rsidRPr="00355D5F" w:rsidRDefault="00355D5F" w:rsidP="00355D5F">
      <w:pPr>
        <w:ind w:left="180"/>
        <w:rPr>
          <w:lang w:val="en-US"/>
        </w:rPr>
      </w:pPr>
      <w:r w:rsidRPr="00355D5F">
        <w:rPr>
          <w:lang w:val="en-US"/>
        </w:rPr>
        <w:lastRenderedPageBreak/>
        <w:t xml:space="preserve">1. I don’t mind </w:t>
      </w:r>
      <w:r w:rsidRPr="00355D5F">
        <w:rPr>
          <w:b/>
          <w:lang w:val="en-US"/>
        </w:rPr>
        <w:t>do / doing / to do</w:t>
      </w:r>
      <w:r w:rsidRPr="00355D5F">
        <w:rPr>
          <w:lang w:val="en-US"/>
        </w:rPr>
        <w:t xml:space="preserve"> the shopping.</w:t>
      </w:r>
    </w:p>
    <w:p w:rsidR="00355D5F" w:rsidRPr="00355D5F" w:rsidRDefault="00355D5F" w:rsidP="00355D5F">
      <w:pPr>
        <w:ind w:left="180"/>
        <w:rPr>
          <w:lang w:val="en-US"/>
        </w:rPr>
      </w:pPr>
      <w:r w:rsidRPr="00355D5F">
        <w:rPr>
          <w:lang w:val="en-US"/>
        </w:rPr>
        <w:t>2.</w:t>
      </w:r>
      <w:r w:rsidRPr="00355D5F">
        <w:rPr>
          <w:b/>
          <w:lang w:val="en-US"/>
        </w:rPr>
        <w:t xml:space="preserve"> We often play / Often we play / We play often </w:t>
      </w:r>
      <w:r w:rsidRPr="00355D5F">
        <w:rPr>
          <w:lang w:val="en-US"/>
        </w:rPr>
        <w:t>football after school.</w:t>
      </w:r>
    </w:p>
    <w:p w:rsidR="00355D5F" w:rsidRPr="00355D5F" w:rsidRDefault="00355D5F" w:rsidP="00355D5F">
      <w:pPr>
        <w:ind w:left="180"/>
        <w:rPr>
          <w:lang w:val="en-US"/>
        </w:rPr>
      </w:pPr>
      <w:r w:rsidRPr="00355D5F">
        <w:rPr>
          <w:lang w:val="en-US"/>
        </w:rPr>
        <w:t xml:space="preserve">3. This book is for Mike and Susan. Can you give it to </w:t>
      </w:r>
      <w:r w:rsidRPr="00355D5F">
        <w:rPr>
          <w:b/>
          <w:lang w:val="en-US"/>
        </w:rPr>
        <w:t>him / her / them</w:t>
      </w:r>
      <w:r w:rsidRPr="00355D5F">
        <w:rPr>
          <w:lang w:val="en-US"/>
        </w:rPr>
        <w:t>, please?</w:t>
      </w:r>
    </w:p>
    <w:p w:rsidR="00355D5F" w:rsidRPr="00355D5F" w:rsidRDefault="00355D5F" w:rsidP="00355D5F">
      <w:pPr>
        <w:ind w:left="180"/>
        <w:rPr>
          <w:lang w:val="en-US"/>
        </w:rPr>
      </w:pPr>
      <w:r w:rsidRPr="00355D5F">
        <w:rPr>
          <w:lang w:val="en-US"/>
        </w:rPr>
        <w:t xml:space="preserve">4. Who’s </w:t>
      </w:r>
      <w:r w:rsidRPr="00355D5F">
        <w:rPr>
          <w:b/>
          <w:lang w:val="en-US"/>
        </w:rPr>
        <w:t>a / an / the</w:t>
      </w:r>
      <w:r w:rsidRPr="00355D5F">
        <w:rPr>
          <w:lang w:val="en-US"/>
        </w:rPr>
        <w:t xml:space="preserve"> boy in the photograph?</w:t>
      </w:r>
    </w:p>
    <w:p w:rsidR="00355D5F" w:rsidRPr="00355D5F" w:rsidRDefault="00355D5F" w:rsidP="00355D5F">
      <w:pPr>
        <w:ind w:left="180"/>
        <w:rPr>
          <w:lang w:val="en-US"/>
        </w:rPr>
      </w:pPr>
      <w:r w:rsidRPr="00355D5F">
        <w:rPr>
          <w:lang w:val="en-US"/>
        </w:rPr>
        <w:t xml:space="preserve">5. Mark </w:t>
      </w:r>
      <w:r w:rsidRPr="00355D5F">
        <w:rPr>
          <w:b/>
          <w:lang w:val="en-US"/>
        </w:rPr>
        <w:t>watch / watches / watching</w:t>
      </w:r>
      <w:r w:rsidRPr="00355D5F">
        <w:rPr>
          <w:lang w:val="en-US"/>
        </w:rPr>
        <w:t xml:space="preserve"> TV every evening.</w:t>
      </w:r>
    </w:p>
    <w:p w:rsidR="00355D5F" w:rsidRPr="00355D5F" w:rsidRDefault="00355D5F" w:rsidP="00355D5F">
      <w:pPr>
        <w:ind w:left="180"/>
        <w:rPr>
          <w:lang w:val="en-US"/>
        </w:rPr>
      </w:pPr>
      <w:r w:rsidRPr="00355D5F">
        <w:rPr>
          <w:lang w:val="en-US"/>
        </w:rPr>
        <w:t xml:space="preserve">6. How old </w:t>
      </w:r>
      <w:r w:rsidRPr="00355D5F">
        <w:rPr>
          <w:b/>
          <w:lang w:val="en-US"/>
        </w:rPr>
        <w:t>is / has / does</w:t>
      </w:r>
      <w:r w:rsidRPr="00355D5F">
        <w:rPr>
          <w:lang w:val="en-US"/>
        </w:rPr>
        <w:t xml:space="preserve"> Peter?</w:t>
      </w:r>
    </w:p>
    <w:p w:rsidR="00355D5F" w:rsidRPr="00355D5F" w:rsidRDefault="00355D5F" w:rsidP="00355D5F">
      <w:pPr>
        <w:ind w:left="180"/>
        <w:rPr>
          <w:lang w:val="en-US"/>
        </w:rPr>
      </w:pPr>
      <w:r w:rsidRPr="00355D5F">
        <w:rPr>
          <w:lang w:val="en-US"/>
        </w:rPr>
        <w:t xml:space="preserve">7. My sister </w:t>
      </w:r>
      <w:r w:rsidRPr="00355D5F">
        <w:rPr>
          <w:b/>
          <w:lang w:val="en-US"/>
        </w:rPr>
        <w:t>isn’t / doesn’t / don’t</w:t>
      </w:r>
      <w:r w:rsidRPr="00355D5F">
        <w:rPr>
          <w:lang w:val="en-US"/>
        </w:rPr>
        <w:t xml:space="preserve"> go to the cinema very often.</w:t>
      </w:r>
    </w:p>
    <w:p w:rsidR="00355D5F" w:rsidRPr="00355D5F" w:rsidRDefault="00355D5F" w:rsidP="00EF08FC">
      <w:pPr>
        <w:rPr>
          <w:lang w:val="en-US"/>
        </w:rPr>
      </w:pPr>
    </w:p>
    <w:p w:rsidR="00EF08FC" w:rsidRPr="00355D5F" w:rsidRDefault="00EF08FC" w:rsidP="00EF08FC">
      <w:pPr>
        <w:rPr>
          <w:b/>
          <w:lang w:val="en-US"/>
        </w:rPr>
      </w:pPr>
    </w:p>
    <w:p w:rsidR="00EF08FC" w:rsidRPr="00355D5F" w:rsidRDefault="00EF08FC" w:rsidP="00EF08FC">
      <w:pPr>
        <w:rPr>
          <w:b/>
        </w:rPr>
      </w:pPr>
      <w:r w:rsidRPr="00355D5F">
        <w:rPr>
          <w:b/>
        </w:rPr>
        <w:t>READING</w:t>
      </w:r>
    </w:p>
    <w:p w:rsidR="00EF08FC" w:rsidRPr="00355D5F" w:rsidRDefault="00EF08FC" w:rsidP="00EF08FC"/>
    <w:p w:rsidR="00EF08FC" w:rsidRPr="00355D5F" w:rsidRDefault="00355D5F" w:rsidP="00EF08FC">
      <w:pPr>
        <w:spacing w:after="40"/>
        <w:ind w:left="180" w:hanging="180"/>
      </w:pPr>
      <w:r w:rsidRPr="00355D5F">
        <w:rPr>
          <w:b/>
        </w:rPr>
        <w:t>6</w:t>
      </w:r>
      <w:r w:rsidR="00EF08FC" w:rsidRPr="00355D5F">
        <w:rPr>
          <w:b/>
        </w:rPr>
        <w:t xml:space="preserve"> Podane niżej fragmenty tekstu ułóż w odpowiedniej kolejności tak, aby powstał spójny i logicznie poprawny tekst. </w:t>
      </w:r>
      <w:r w:rsidR="00EF08FC" w:rsidRPr="00355D5F">
        <w:t xml:space="preserve">(1 </w:t>
      </w:r>
      <w:proofErr w:type="spellStart"/>
      <w:r w:rsidR="00EF08FC" w:rsidRPr="00355D5F">
        <w:t>pkt</w:t>
      </w:r>
      <w:proofErr w:type="spellEnd"/>
      <w:r w:rsidR="00EF08FC" w:rsidRPr="00355D5F">
        <w:t xml:space="preserve"> za każdą poprawną odpowiedź = 6 </w:t>
      </w:r>
      <w:proofErr w:type="spellStart"/>
      <w:r w:rsidR="00EF08FC" w:rsidRPr="00355D5F">
        <w:t>pkt</w:t>
      </w:r>
      <w:proofErr w:type="spellEnd"/>
      <w:r w:rsidR="00EF08FC" w:rsidRPr="00355D5F">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28"/>
        <w:gridCol w:w="3780"/>
        <w:gridCol w:w="236"/>
        <w:gridCol w:w="844"/>
        <w:gridCol w:w="3524"/>
      </w:tblGrid>
      <w:tr w:rsidR="00EF08FC" w:rsidRPr="00355D5F" w:rsidTr="00CA4719">
        <w:tc>
          <w:tcPr>
            <w:tcW w:w="828" w:type="dxa"/>
            <w:tcBorders>
              <w:top w:val="single" w:sz="4" w:space="0" w:color="auto"/>
              <w:left w:val="single" w:sz="4" w:space="0" w:color="auto"/>
              <w:bottom w:val="single" w:sz="4" w:space="0" w:color="auto"/>
              <w:right w:val="single" w:sz="4" w:space="0" w:color="auto"/>
            </w:tcBorders>
          </w:tcPr>
          <w:p w:rsidR="00EF08FC" w:rsidRPr="00355D5F" w:rsidRDefault="00EF08FC" w:rsidP="00CA4719"/>
        </w:tc>
        <w:tc>
          <w:tcPr>
            <w:tcW w:w="3780" w:type="dxa"/>
            <w:tcBorders>
              <w:left w:val="single" w:sz="4" w:space="0" w:color="auto"/>
            </w:tcBorders>
          </w:tcPr>
          <w:p w:rsidR="00EF08FC" w:rsidRPr="00355D5F" w:rsidRDefault="00EF08FC" w:rsidP="00CA4719"/>
        </w:tc>
        <w:tc>
          <w:tcPr>
            <w:tcW w:w="236" w:type="dxa"/>
            <w:tcBorders>
              <w:right w:val="single" w:sz="4" w:space="0" w:color="auto"/>
            </w:tcBorders>
          </w:tcPr>
          <w:p w:rsidR="00EF08FC" w:rsidRPr="00355D5F" w:rsidRDefault="00EF08FC" w:rsidP="00CA4719"/>
        </w:tc>
        <w:tc>
          <w:tcPr>
            <w:tcW w:w="844" w:type="dxa"/>
            <w:tcBorders>
              <w:top w:val="single" w:sz="4" w:space="0" w:color="auto"/>
              <w:left w:val="single" w:sz="4" w:space="0" w:color="auto"/>
              <w:bottom w:val="single" w:sz="4" w:space="0" w:color="auto"/>
              <w:right w:val="single" w:sz="4" w:space="0" w:color="auto"/>
            </w:tcBorders>
          </w:tcPr>
          <w:p w:rsidR="00EF08FC" w:rsidRPr="00355D5F" w:rsidRDefault="00EF08FC" w:rsidP="00CA4719"/>
        </w:tc>
        <w:tc>
          <w:tcPr>
            <w:tcW w:w="3524" w:type="dxa"/>
            <w:tcBorders>
              <w:left w:val="single" w:sz="4" w:space="0" w:color="auto"/>
            </w:tcBorders>
          </w:tcPr>
          <w:p w:rsidR="00EF08FC" w:rsidRPr="00355D5F" w:rsidRDefault="00EF08FC" w:rsidP="00CA4719"/>
        </w:tc>
      </w:tr>
      <w:tr w:rsidR="00EF08FC" w:rsidRPr="00355D5F" w:rsidTr="00CA4719">
        <w:tc>
          <w:tcPr>
            <w:tcW w:w="4608" w:type="dxa"/>
            <w:gridSpan w:val="2"/>
          </w:tcPr>
          <w:p w:rsidR="00EF08FC" w:rsidRPr="00355D5F" w:rsidRDefault="00EF08FC" w:rsidP="00EF08FC">
            <w:pPr>
              <w:spacing w:before="40"/>
              <w:ind w:left="180"/>
              <w:jc w:val="both"/>
              <w:rPr>
                <w:lang w:val="en-US"/>
              </w:rPr>
            </w:pPr>
            <w:r w:rsidRPr="00355D5F">
              <w:rPr>
                <w:lang w:val="en-US"/>
              </w:rPr>
              <w:t xml:space="preserve">This is an option for those children who can’t go to school because they are ill or disabled. </w:t>
            </w:r>
            <w:proofErr w:type="spellStart"/>
            <w:r w:rsidRPr="00355D5F">
              <w:rPr>
                <w:lang w:val="en-US"/>
              </w:rPr>
              <w:t>The</w:t>
            </w:r>
            <w:proofErr w:type="spellEnd"/>
            <w:r w:rsidRPr="00355D5F">
              <w:rPr>
                <w:lang w:val="en-US"/>
              </w:rPr>
              <w:t xml:space="preserve"> have a special timetable and the teachers visit them at home. They usually study the same subjects and use the same books as the kids in their local school.</w:t>
            </w:r>
          </w:p>
          <w:p w:rsidR="00EF08FC" w:rsidRPr="00355D5F" w:rsidRDefault="00EF08FC" w:rsidP="00EF08FC">
            <w:pPr>
              <w:spacing w:before="40"/>
              <w:ind w:left="180"/>
              <w:jc w:val="both"/>
              <w:rPr>
                <w:lang w:val="en-US"/>
              </w:rPr>
            </w:pPr>
          </w:p>
          <w:p w:rsidR="00EF08FC" w:rsidRPr="00355D5F" w:rsidRDefault="00EF08FC" w:rsidP="00EF08FC">
            <w:pPr>
              <w:spacing w:before="40"/>
              <w:ind w:left="180"/>
              <w:jc w:val="both"/>
              <w:rPr>
                <w:lang w:val="en-US"/>
              </w:rPr>
            </w:pPr>
          </w:p>
          <w:p w:rsidR="00EF08FC" w:rsidRPr="00355D5F" w:rsidRDefault="00EF08FC" w:rsidP="00EF08FC">
            <w:pPr>
              <w:spacing w:before="40"/>
              <w:ind w:left="180"/>
              <w:jc w:val="both"/>
              <w:rPr>
                <w:lang w:val="en-US"/>
              </w:rPr>
            </w:pPr>
          </w:p>
        </w:tc>
        <w:tc>
          <w:tcPr>
            <w:tcW w:w="236" w:type="dxa"/>
          </w:tcPr>
          <w:p w:rsidR="00EF08FC" w:rsidRPr="00355D5F" w:rsidRDefault="00EF08FC" w:rsidP="00CA4719">
            <w:pPr>
              <w:jc w:val="both"/>
              <w:rPr>
                <w:lang w:val="en-US"/>
              </w:rPr>
            </w:pPr>
          </w:p>
        </w:tc>
        <w:tc>
          <w:tcPr>
            <w:tcW w:w="4368" w:type="dxa"/>
            <w:gridSpan w:val="2"/>
          </w:tcPr>
          <w:p w:rsidR="00EF08FC" w:rsidRPr="00355D5F" w:rsidRDefault="00EF08FC" w:rsidP="00CA4719">
            <w:pPr>
              <w:spacing w:before="40"/>
              <w:jc w:val="both"/>
              <w:rPr>
                <w:lang w:val="en-US"/>
              </w:rPr>
            </w:pPr>
            <w:r w:rsidRPr="00355D5F">
              <w:rPr>
                <w:lang w:val="en-US"/>
              </w:rPr>
              <w:t xml:space="preserve">‘Kate likes studying and we never have any discipline problems’, says Patrick Anderson, Kate’s father. ‘She loves reading and she’s very good at </w:t>
            </w:r>
            <w:proofErr w:type="spellStart"/>
            <w:r w:rsidRPr="00355D5F">
              <w:rPr>
                <w:lang w:val="en-US"/>
              </w:rPr>
              <w:t>maths</w:t>
            </w:r>
            <w:proofErr w:type="spellEnd"/>
            <w:r w:rsidRPr="00355D5F">
              <w:rPr>
                <w:lang w:val="en-US"/>
              </w:rPr>
              <w:t xml:space="preserve">. She can do </w:t>
            </w:r>
            <w:proofErr w:type="spellStart"/>
            <w:r w:rsidRPr="00355D5F">
              <w:rPr>
                <w:lang w:val="en-US"/>
              </w:rPr>
              <w:t>maths</w:t>
            </w:r>
            <w:proofErr w:type="spellEnd"/>
            <w:r w:rsidRPr="00355D5F">
              <w:rPr>
                <w:lang w:val="en-US"/>
              </w:rPr>
              <w:t xml:space="preserve"> problems that 14-year-old students do at school.’</w:t>
            </w:r>
          </w:p>
        </w:tc>
      </w:tr>
      <w:tr w:rsidR="00EF08FC" w:rsidRPr="00355D5F" w:rsidTr="00CA4719">
        <w:tc>
          <w:tcPr>
            <w:tcW w:w="828" w:type="dxa"/>
            <w:tcBorders>
              <w:top w:val="single" w:sz="4" w:space="0" w:color="auto"/>
              <w:left w:val="single" w:sz="4" w:space="0" w:color="auto"/>
              <w:bottom w:val="single" w:sz="4" w:space="0" w:color="auto"/>
              <w:right w:val="single" w:sz="4" w:space="0" w:color="auto"/>
            </w:tcBorders>
          </w:tcPr>
          <w:p w:rsidR="00EF08FC" w:rsidRPr="00355D5F" w:rsidRDefault="00EF08FC" w:rsidP="00CA4719">
            <w:pPr>
              <w:jc w:val="both"/>
              <w:rPr>
                <w:lang w:val="en-US"/>
              </w:rPr>
            </w:pPr>
          </w:p>
        </w:tc>
        <w:tc>
          <w:tcPr>
            <w:tcW w:w="3780" w:type="dxa"/>
            <w:tcBorders>
              <w:left w:val="single" w:sz="4" w:space="0" w:color="auto"/>
            </w:tcBorders>
          </w:tcPr>
          <w:p w:rsidR="00EF08FC" w:rsidRPr="00355D5F" w:rsidRDefault="00EF08FC" w:rsidP="00CA4719">
            <w:pPr>
              <w:ind w:left="180"/>
              <w:jc w:val="both"/>
              <w:rPr>
                <w:lang w:val="en-US"/>
              </w:rPr>
            </w:pPr>
          </w:p>
        </w:tc>
        <w:tc>
          <w:tcPr>
            <w:tcW w:w="236" w:type="dxa"/>
            <w:tcBorders>
              <w:right w:val="single" w:sz="4" w:space="0" w:color="auto"/>
            </w:tcBorders>
          </w:tcPr>
          <w:p w:rsidR="00EF08FC" w:rsidRPr="00355D5F" w:rsidRDefault="00EF08FC" w:rsidP="00CA4719">
            <w:pPr>
              <w:jc w:val="both"/>
              <w:rPr>
                <w:lang w:val="en-US"/>
              </w:rPr>
            </w:pPr>
          </w:p>
        </w:tc>
        <w:tc>
          <w:tcPr>
            <w:tcW w:w="844" w:type="dxa"/>
            <w:tcBorders>
              <w:top w:val="single" w:sz="4" w:space="0" w:color="auto"/>
              <w:left w:val="single" w:sz="4" w:space="0" w:color="auto"/>
              <w:bottom w:val="single" w:sz="4" w:space="0" w:color="auto"/>
              <w:right w:val="single" w:sz="4" w:space="0" w:color="auto"/>
            </w:tcBorders>
          </w:tcPr>
          <w:p w:rsidR="00EF08FC" w:rsidRPr="00355D5F" w:rsidRDefault="00EF08FC" w:rsidP="00CA4719">
            <w:pPr>
              <w:jc w:val="both"/>
              <w:rPr>
                <w:lang w:val="en-US"/>
              </w:rPr>
            </w:pPr>
          </w:p>
        </w:tc>
        <w:tc>
          <w:tcPr>
            <w:tcW w:w="3524" w:type="dxa"/>
            <w:tcBorders>
              <w:left w:val="single" w:sz="4" w:space="0" w:color="auto"/>
            </w:tcBorders>
          </w:tcPr>
          <w:p w:rsidR="00EF08FC" w:rsidRPr="00355D5F" w:rsidRDefault="00EF08FC" w:rsidP="00CA4719">
            <w:pPr>
              <w:jc w:val="both"/>
              <w:rPr>
                <w:lang w:val="en-US"/>
              </w:rPr>
            </w:pPr>
          </w:p>
        </w:tc>
      </w:tr>
      <w:tr w:rsidR="00EF08FC" w:rsidRPr="00355D5F" w:rsidTr="00CA4719">
        <w:tc>
          <w:tcPr>
            <w:tcW w:w="4608" w:type="dxa"/>
            <w:gridSpan w:val="2"/>
          </w:tcPr>
          <w:p w:rsidR="00EF08FC" w:rsidRPr="00355D5F" w:rsidRDefault="00EF08FC" w:rsidP="00CA4719">
            <w:pPr>
              <w:spacing w:before="40"/>
              <w:ind w:left="180"/>
              <w:jc w:val="both"/>
              <w:rPr>
                <w:lang w:val="en-US"/>
              </w:rPr>
            </w:pPr>
            <w:r w:rsidRPr="00355D5F">
              <w:rPr>
                <w:lang w:val="en-US"/>
              </w:rPr>
              <w:t>Homeschooling, also called home education, is an alternative to traditional school education. In the USA most children go to public or private schools, but for Kate Anderson, 11, her home is the only school she knows.</w:t>
            </w:r>
          </w:p>
        </w:tc>
        <w:tc>
          <w:tcPr>
            <w:tcW w:w="236" w:type="dxa"/>
          </w:tcPr>
          <w:p w:rsidR="00EF08FC" w:rsidRPr="00355D5F" w:rsidRDefault="00EF08FC" w:rsidP="00CA4719">
            <w:pPr>
              <w:jc w:val="both"/>
              <w:rPr>
                <w:lang w:val="en-US"/>
              </w:rPr>
            </w:pPr>
          </w:p>
        </w:tc>
        <w:tc>
          <w:tcPr>
            <w:tcW w:w="4368" w:type="dxa"/>
            <w:gridSpan w:val="2"/>
          </w:tcPr>
          <w:p w:rsidR="00EF08FC" w:rsidRPr="00355D5F" w:rsidRDefault="00EF08FC" w:rsidP="00CA4719">
            <w:pPr>
              <w:spacing w:before="40"/>
              <w:jc w:val="both"/>
              <w:rPr>
                <w:lang w:val="en-US"/>
              </w:rPr>
            </w:pPr>
            <w:r w:rsidRPr="00355D5F">
              <w:rPr>
                <w:lang w:val="en-US"/>
              </w:rPr>
              <w:t>Other parents also decide to give their children home education because they do not like the schools in their area or they are afraid of violence at schools. Some children, however, study at home with teachers from their local school.</w:t>
            </w:r>
          </w:p>
        </w:tc>
      </w:tr>
      <w:tr w:rsidR="00EF08FC" w:rsidRPr="00355D5F" w:rsidTr="00CA4719">
        <w:tc>
          <w:tcPr>
            <w:tcW w:w="828" w:type="dxa"/>
            <w:tcBorders>
              <w:top w:val="single" w:sz="4" w:space="0" w:color="auto"/>
              <w:left w:val="single" w:sz="4" w:space="0" w:color="auto"/>
              <w:bottom w:val="single" w:sz="4" w:space="0" w:color="auto"/>
              <w:right w:val="single" w:sz="4" w:space="0" w:color="auto"/>
            </w:tcBorders>
          </w:tcPr>
          <w:p w:rsidR="00EF08FC" w:rsidRPr="00355D5F" w:rsidRDefault="00EF08FC" w:rsidP="00CA4719">
            <w:pPr>
              <w:jc w:val="both"/>
              <w:rPr>
                <w:lang w:val="en-US"/>
              </w:rPr>
            </w:pPr>
          </w:p>
        </w:tc>
        <w:tc>
          <w:tcPr>
            <w:tcW w:w="3780" w:type="dxa"/>
            <w:tcBorders>
              <w:left w:val="single" w:sz="4" w:space="0" w:color="auto"/>
            </w:tcBorders>
          </w:tcPr>
          <w:p w:rsidR="00EF08FC" w:rsidRPr="00355D5F" w:rsidRDefault="00EF08FC" w:rsidP="00CA4719">
            <w:pPr>
              <w:ind w:left="180"/>
              <w:jc w:val="both"/>
              <w:rPr>
                <w:lang w:val="en-US"/>
              </w:rPr>
            </w:pPr>
          </w:p>
        </w:tc>
        <w:tc>
          <w:tcPr>
            <w:tcW w:w="236" w:type="dxa"/>
            <w:tcBorders>
              <w:right w:val="single" w:sz="4" w:space="0" w:color="auto"/>
            </w:tcBorders>
          </w:tcPr>
          <w:p w:rsidR="00EF08FC" w:rsidRPr="00355D5F" w:rsidRDefault="00EF08FC" w:rsidP="00CA4719">
            <w:pPr>
              <w:jc w:val="both"/>
              <w:rPr>
                <w:lang w:val="en-US"/>
              </w:rPr>
            </w:pPr>
          </w:p>
        </w:tc>
        <w:tc>
          <w:tcPr>
            <w:tcW w:w="844" w:type="dxa"/>
            <w:tcBorders>
              <w:top w:val="single" w:sz="4" w:space="0" w:color="auto"/>
              <w:left w:val="single" w:sz="4" w:space="0" w:color="auto"/>
              <w:bottom w:val="single" w:sz="4" w:space="0" w:color="auto"/>
              <w:right w:val="single" w:sz="4" w:space="0" w:color="auto"/>
            </w:tcBorders>
          </w:tcPr>
          <w:p w:rsidR="00EF08FC" w:rsidRPr="00355D5F" w:rsidRDefault="00EF08FC" w:rsidP="00CA4719">
            <w:pPr>
              <w:jc w:val="both"/>
              <w:rPr>
                <w:lang w:val="en-US"/>
              </w:rPr>
            </w:pPr>
          </w:p>
        </w:tc>
        <w:tc>
          <w:tcPr>
            <w:tcW w:w="3524" w:type="dxa"/>
            <w:tcBorders>
              <w:left w:val="single" w:sz="4" w:space="0" w:color="auto"/>
            </w:tcBorders>
          </w:tcPr>
          <w:p w:rsidR="00EF08FC" w:rsidRPr="00355D5F" w:rsidRDefault="00EF08FC" w:rsidP="00CA4719">
            <w:pPr>
              <w:jc w:val="both"/>
              <w:rPr>
                <w:lang w:val="en-US"/>
              </w:rPr>
            </w:pPr>
          </w:p>
        </w:tc>
      </w:tr>
      <w:tr w:rsidR="00EF08FC" w:rsidRPr="00355D5F" w:rsidTr="00CA4719">
        <w:tc>
          <w:tcPr>
            <w:tcW w:w="4608" w:type="dxa"/>
            <w:gridSpan w:val="2"/>
          </w:tcPr>
          <w:p w:rsidR="00EF08FC" w:rsidRPr="00355D5F" w:rsidRDefault="00EF08FC" w:rsidP="00CA4719">
            <w:pPr>
              <w:spacing w:before="40"/>
              <w:ind w:left="180"/>
              <w:jc w:val="both"/>
              <w:rPr>
                <w:lang w:val="en-US"/>
              </w:rPr>
            </w:pPr>
            <w:r w:rsidRPr="00355D5F">
              <w:rPr>
                <w:lang w:val="en-US"/>
              </w:rPr>
              <w:t>In Patrick’s opinion, Kate can work faster and better than other children her age who go to school. This is one of the reasons why some parents want to educate their children at home.</w:t>
            </w:r>
          </w:p>
        </w:tc>
        <w:tc>
          <w:tcPr>
            <w:tcW w:w="236" w:type="dxa"/>
          </w:tcPr>
          <w:p w:rsidR="00EF08FC" w:rsidRPr="00355D5F" w:rsidRDefault="00EF08FC" w:rsidP="00CA4719">
            <w:pPr>
              <w:jc w:val="both"/>
              <w:rPr>
                <w:lang w:val="en-US"/>
              </w:rPr>
            </w:pPr>
          </w:p>
        </w:tc>
        <w:tc>
          <w:tcPr>
            <w:tcW w:w="4368" w:type="dxa"/>
            <w:gridSpan w:val="2"/>
          </w:tcPr>
          <w:p w:rsidR="00EF08FC" w:rsidRPr="00355D5F" w:rsidRDefault="00EF08FC" w:rsidP="00CA4719">
            <w:pPr>
              <w:spacing w:before="40"/>
              <w:jc w:val="both"/>
              <w:rPr>
                <w:lang w:val="en-US"/>
              </w:rPr>
            </w:pPr>
            <w:r w:rsidRPr="00355D5F">
              <w:rPr>
                <w:lang w:val="en-US"/>
              </w:rPr>
              <w:t>‘I start my lessons at 8 am in my bedroom when other children at my age leave their homes and take their school bus’, she says. ‘I study with my dad.’</w:t>
            </w:r>
          </w:p>
        </w:tc>
      </w:tr>
    </w:tbl>
    <w:p w:rsidR="00EF08FC" w:rsidRPr="00355D5F" w:rsidRDefault="00EF08FC" w:rsidP="00EF08FC">
      <w:pPr>
        <w:rPr>
          <w:lang w:val="en-US"/>
        </w:rPr>
      </w:pPr>
    </w:p>
    <w:p w:rsidR="00EF08FC" w:rsidRPr="00355D5F" w:rsidRDefault="00EF08FC">
      <w:pPr>
        <w:rPr>
          <w:lang w:val="en-US"/>
        </w:rPr>
      </w:pPr>
    </w:p>
    <w:sectPr w:rsidR="00EF08FC" w:rsidRPr="00355D5F" w:rsidSect="00C508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2116"/>
    <w:multiLevelType w:val="hybridMultilevel"/>
    <w:tmpl w:val="0164B4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F08FC"/>
    <w:rsid w:val="00355D5F"/>
    <w:rsid w:val="006A3247"/>
    <w:rsid w:val="009039AF"/>
    <w:rsid w:val="00AF7439"/>
    <w:rsid w:val="00C24EAD"/>
    <w:rsid w:val="00C50848"/>
    <w:rsid w:val="00D32830"/>
    <w:rsid w:val="00EF08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8F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A3247"/>
    <w:rPr>
      <w:b/>
      <w:bCs/>
    </w:rPr>
  </w:style>
  <w:style w:type="table" w:styleId="Tabela-Siatka">
    <w:name w:val="Table Grid"/>
    <w:basedOn w:val="Standardowy"/>
    <w:rsid w:val="00EF08F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3349</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cp:lastPrinted>2016-05-06T12:44:00Z</cp:lastPrinted>
  <dcterms:created xsi:type="dcterms:W3CDTF">2020-06-05T15:56:00Z</dcterms:created>
  <dcterms:modified xsi:type="dcterms:W3CDTF">2020-06-05T15:56:00Z</dcterms:modified>
</cp:coreProperties>
</file>