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E0" w:rsidRDefault="008F4817" w:rsidP="00770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 BHP SEM II</w:t>
      </w:r>
    </w:p>
    <w:p w:rsidR="00770700" w:rsidRDefault="00770700" w:rsidP="00770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PRACA KONTROLNA Z JĘZYKA ANGIELSKIEGO</w:t>
      </w:r>
    </w:p>
    <w:p w:rsidR="003B16EB" w:rsidRPr="003B16EB" w:rsidRDefault="003B16EB" w:rsidP="003B16EB">
      <w:pPr>
        <w:rPr>
          <w:sz w:val="28"/>
          <w:szCs w:val="28"/>
        </w:rPr>
      </w:pPr>
      <w:r>
        <w:rPr>
          <w:sz w:val="28"/>
          <w:szCs w:val="28"/>
        </w:rPr>
        <w:t>IMIĘ I NAZWISKO:………………………………………………………………………………</w:t>
      </w:r>
    </w:p>
    <w:p w:rsidR="00770700" w:rsidRDefault="008B242B" w:rsidP="002F289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F2893">
        <w:rPr>
          <w:sz w:val="24"/>
          <w:szCs w:val="24"/>
        </w:rPr>
        <w:t>Poniższe pojęcia przetłumacz na język polski:</w:t>
      </w:r>
    </w:p>
    <w:p w:rsidR="002F2893" w:rsidRPr="002F2893" w:rsidRDefault="002F2893" w:rsidP="002F2893">
      <w:pPr>
        <w:pStyle w:val="Akapitzlist"/>
        <w:ind w:left="644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79"/>
        <w:gridCol w:w="4289"/>
      </w:tblGrid>
      <w:tr w:rsidR="008B242B" w:rsidTr="008B242B"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door</w:t>
            </w:r>
            <w:proofErr w:type="spellEnd"/>
          </w:p>
        </w:tc>
        <w:tc>
          <w:tcPr>
            <w:tcW w:w="4606" w:type="dxa"/>
          </w:tcPr>
          <w:p w:rsidR="008B242B" w:rsidRDefault="00143178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supervision</w:t>
            </w:r>
            <w:proofErr w:type="spellEnd"/>
          </w:p>
        </w:tc>
      </w:tr>
      <w:tr w:rsidR="008B242B" w:rsidTr="008B242B"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Carbon</w:t>
            </w:r>
            <w:proofErr w:type="spellEnd"/>
            <w:r>
              <w:rPr>
                <w:sz w:val="24"/>
                <w:szCs w:val="24"/>
              </w:rPr>
              <w:t xml:space="preserve"> dixie</w:t>
            </w:r>
          </w:p>
        </w:tc>
        <w:tc>
          <w:tcPr>
            <w:tcW w:w="4606" w:type="dxa"/>
          </w:tcPr>
          <w:p w:rsidR="008B242B" w:rsidRDefault="00143178" w:rsidP="008B2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</w:t>
            </w:r>
          </w:p>
        </w:tc>
      </w:tr>
      <w:tr w:rsidR="008B242B" w:rsidTr="008B242B"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Smoke</w:t>
            </w:r>
            <w:proofErr w:type="spellEnd"/>
          </w:p>
        </w:tc>
        <w:tc>
          <w:tcPr>
            <w:tcW w:w="4606" w:type="dxa"/>
          </w:tcPr>
          <w:p w:rsidR="008B242B" w:rsidRDefault="00143178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Advisor</w:t>
            </w:r>
            <w:proofErr w:type="spellEnd"/>
          </w:p>
        </w:tc>
      </w:tr>
      <w:tr w:rsidR="008B242B" w:rsidTr="008B242B"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Crane</w:t>
            </w:r>
          </w:p>
        </w:tc>
        <w:tc>
          <w:tcPr>
            <w:tcW w:w="4606" w:type="dxa"/>
          </w:tcPr>
          <w:p w:rsidR="008B242B" w:rsidRDefault="00143178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Warning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board</w:t>
            </w:r>
            <w:proofErr w:type="spellEnd"/>
          </w:p>
        </w:tc>
      </w:tr>
      <w:tr w:rsidR="008B242B" w:rsidTr="008B242B"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Electricity</w:t>
            </w:r>
            <w:proofErr w:type="spellEnd"/>
          </w:p>
        </w:tc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Overtime</w:t>
            </w:r>
            <w:proofErr w:type="spellEnd"/>
          </w:p>
        </w:tc>
      </w:tr>
      <w:tr w:rsidR="008B242B" w:rsidTr="008B242B"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Emission</w:t>
            </w:r>
            <w:proofErr w:type="spellEnd"/>
          </w:p>
        </w:tc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time</w:t>
            </w:r>
          </w:p>
        </w:tc>
      </w:tr>
      <w:tr w:rsidR="008B242B" w:rsidTr="008B242B"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Extinguisher</w:t>
            </w:r>
            <w:proofErr w:type="spellEnd"/>
          </w:p>
        </w:tc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Pressure</w:t>
            </w:r>
            <w:proofErr w:type="spellEnd"/>
          </w:p>
        </w:tc>
      </w:tr>
      <w:tr w:rsidR="008B242B" w:rsidTr="008B242B"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Human</w:t>
            </w:r>
            <w:proofErr w:type="spellEnd"/>
            <w:r>
              <w:rPr>
                <w:sz w:val="24"/>
                <w:szCs w:val="24"/>
              </w:rPr>
              <w:t xml:space="preserve"> body</w:t>
            </w:r>
          </w:p>
        </w:tc>
        <w:tc>
          <w:tcPr>
            <w:tcW w:w="4606" w:type="dxa"/>
          </w:tcPr>
          <w:p w:rsidR="008B242B" w:rsidRDefault="008B242B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Pregnant</w:t>
            </w:r>
            <w:proofErr w:type="spellEnd"/>
          </w:p>
        </w:tc>
      </w:tr>
      <w:tr w:rsidR="00143178" w:rsidTr="008B242B">
        <w:tc>
          <w:tcPr>
            <w:tcW w:w="4606" w:type="dxa"/>
          </w:tcPr>
          <w:p w:rsidR="00143178" w:rsidRDefault="00143178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Ladder</w:t>
            </w:r>
            <w:proofErr w:type="spellEnd"/>
          </w:p>
        </w:tc>
        <w:tc>
          <w:tcPr>
            <w:tcW w:w="4606" w:type="dxa"/>
          </w:tcPr>
          <w:p w:rsidR="00143178" w:rsidRDefault="00143178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Roof</w:t>
            </w:r>
            <w:proofErr w:type="spellEnd"/>
          </w:p>
        </w:tc>
      </w:tr>
      <w:tr w:rsidR="00143178" w:rsidTr="008B242B">
        <w:tc>
          <w:tcPr>
            <w:tcW w:w="4606" w:type="dxa"/>
          </w:tcPr>
          <w:p w:rsidR="00143178" w:rsidRDefault="00143178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scaffold</w:t>
            </w:r>
            <w:proofErr w:type="spellEnd"/>
          </w:p>
        </w:tc>
        <w:tc>
          <w:tcPr>
            <w:tcW w:w="4606" w:type="dxa"/>
          </w:tcPr>
          <w:p w:rsidR="00143178" w:rsidRDefault="00143178" w:rsidP="008B242B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Maintenance</w:t>
            </w:r>
            <w:proofErr w:type="spellEnd"/>
          </w:p>
        </w:tc>
      </w:tr>
    </w:tbl>
    <w:p w:rsidR="00143178" w:rsidRDefault="00143178" w:rsidP="00143178">
      <w:pPr>
        <w:rPr>
          <w:sz w:val="24"/>
          <w:szCs w:val="24"/>
        </w:rPr>
      </w:pPr>
    </w:p>
    <w:p w:rsidR="00143178" w:rsidRPr="002F2893" w:rsidRDefault="00143178" w:rsidP="002F289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F2893">
        <w:rPr>
          <w:sz w:val="24"/>
          <w:szCs w:val="24"/>
        </w:rPr>
        <w:t>Podanymi wyrazami uzupełnij poniższe definicje:</w:t>
      </w:r>
    </w:p>
    <w:p w:rsidR="00A35CBB" w:rsidRDefault="00A35CBB" w:rsidP="00A35CBB">
      <w:pPr>
        <w:ind w:left="360"/>
        <w:rPr>
          <w:sz w:val="24"/>
          <w:szCs w:val="24"/>
        </w:rPr>
      </w:pPr>
    </w:p>
    <w:p w:rsidR="00A35CBB" w:rsidRPr="002F2893" w:rsidRDefault="002F2893" w:rsidP="00A35CBB">
      <w:pPr>
        <w:ind w:left="360"/>
        <w:rPr>
          <w:b/>
          <w:i/>
          <w:sz w:val="24"/>
          <w:szCs w:val="24"/>
          <w:lang w:val="en-US"/>
        </w:rPr>
      </w:pPr>
      <w:r w:rsidRPr="002F2893">
        <w:rPr>
          <w:b/>
          <w:i/>
          <w:sz w:val="24"/>
          <w:szCs w:val="24"/>
          <w:lang w:val="en-US"/>
        </w:rPr>
        <w:t>f</w:t>
      </w:r>
      <w:r w:rsidR="00A35CBB" w:rsidRPr="002F2893">
        <w:rPr>
          <w:b/>
          <w:i/>
          <w:sz w:val="24"/>
          <w:szCs w:val="24"/>
          <w:lang w:val="en-US"/>
        </w:rPr>
        <w:t xml:space="preserve">lammable, </w:t>
      </w:r>
      <w:r>
        <w:rPr>
          <w:b/>
          <w:i/>
          <w:sz w:val="24"/>
          <w:szCs w:val="24"/>
          <w:lang w:val="en-US"/>
        </w:rPr>
        <w:t>w</w:t>
      </w:r>
      <w:r w:rsidR="00A35CBB" w:rsidRPr="002F2893">
        <w:rPr>
          <w:b/>
          <w:i/>
          <w:sz w:val="24"/>
          <w:szCs w:val="24"/>
          <w:lang w:val="en-US"/>
        </w:rPr>
        <w:t xml:space="preserve">orkstation, workplace, a plug socket, exposure, a competent person, employers, electricity, </w:t>
      </w:r>
      <w:r w:rsidR="00B937A4" w:rsidRPr="002F2893">
        <w:rPr>
          <w:b/>
          <w:i/>
          <w:sz w:val="24"/>
          <w:szCs w:val="24"/>
          <w:lang w:val="en-US"/>
        </w:rPr>
        <w:t>assessment</w:t>
      </w:r>
    </w:p>
    <w:p w:rsidR="005E20D2" w:rsidRDefault="00491C59" w:rsidP="005E20D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</w:t>
      </w:r>
      <w:r w:rsidR="005E20D2" w:rsidRPr="005E20D2">
        <w:rPr>
          <w:sz w:val="24"/>
          <w:szCs w:val="24"/>
          <w:lang w:val="en-US"/>
        </w:rPr>
        <w:t xml:space="preserve"> means </w:t>
      </w:r>
      <w:r w:rsidR="005E20D2">
        <w:rPr>
          <w:sz w:val="24"/>
          <w:szCs w:val="24"/>
          <w:lang w:val="en-US"/>
        </w:rPr>
        <w:t>a</w:t>
      </w:r>
      <w:r w:rsidR="005E20D2" w:rsidRPr="005E20D2">
        <w:rPr>
          <w:sz w:val="24"/>
          <w:szCs w:val="24"/>
          <w:lang w:val="en-US"/>
        </w:rPr>
        <w:t xml:space="preserve">ny premises Or part of premises </w:t>
      </w:r>
      <w:r w:rsidR="005E20D2">
        <w:rPr>
          <w:sz w:val="24"/>
          <w:szCs w:val="24"/>
          <w:lang w:val="en-US"/>
        </w:rPr>
        <w:t>w</w:t>
      </w:r>
      <w:r w:rsidR="005E20D2" w:rsidRPr="005E20D2">
        <w:rPr>
          <w:sz w:val="24"/>
          <w:szCs w:val="24"/>
          <w:lang w:val="en-US"/>
        </w:rPr>
        <w:t xml:space="preserve">hich are made available to </w:t>
      </w:r>
      <w:r w:rsidR="005E20D2">
        <w:rPr>
          <w:sz w:val="24"/>
          <w:szCs w:val="24"/>
          <w:lang w:val="en-US"/>
        </w:rPr>
        <w:t>a</w:t>
      </w:r>
      <w:r w:rsidR="005E20D2" w:rsidRPr="005E20D2">
        <w:rPr>
          <w:sz w:val="24"/>
          <w:szCs w:val="24"/>
          <w:lang w:val="en-US"/>
        </w:rPr>
        <w:t>ny person as a place of work.</w:t>
      </w:r>
    </w:p>
    <w:p w:rsidR="005E20D2" w:rsidRDefault="005E20D2" w:rsidP="005E20D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91C59">
        <w:rPr>
          <w:sz w:val="24"/>
          <w:szCs w:val="24"/>
          <w:lang w:val="en-US"/>
        </w:rPr>
        <w:t>……………………………………………..</w:t>
      </w:r>
      <w:r>
        <w:rPr>
          <w:sz w:val="24"/>
          <w:szCs w:val="24"/>
          <w:lang w:val="en-US"/>
        </w:rPr>
        <w:t xml:space="preserve"> is a person who has the necessary skills, knowledge and experience to carry out the work safely.</w:t>
      </w:r>
    </w:p>
    <w:p w:rsidR="005E20D2" w:rsidRDefault="00491C59" w:rsidP="005E20D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……………………………………….</w:t>
      </w:r>
      <w:r w:rsidR="005E20D2">
        <w:rPr>
          <w:sz w:val="24"/>
          <w:szCs w:val="24"/>
          <w:lang w:val="en-US"/>
        </w:rPr>
        <w:t xml:space="preserve"> is used to connect any electrical device with the electricity.</w:t>
      </w:r>
    </w:p>
    <w:p w:rsidR="005E20D2" w:rsidRDefault="005E20D2" w:rsidP="005E20D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Good </w:t>
      </w:r>
      <w:r w:rsidR="00491C59">
        <w:rPr>
          <w:sz w:val="24"/>
          <w:szCs w:val="24"/>
          <w:lang w:val="en-US"/>
        </w:rPr>
        <w:t>……………………………….</w:t>
      </w:r>
      <w:r>
        <w:rPr>
          <w:sz w:val="24"/>
          <w:szCs w:val="24"/>
          <w:lang w:val="en-US"/>
        </w:rPr>
        <w:t xml:space="preserve"> design can help reduce the incidence of injury or ill health in the workplace.</w:t>
      </w:r>
    </w:p>
    <w:p w:rsidR="005E20D2" w:rsidRDefault="00491C59" w:rsidP="005E20D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</w:t>
      </w:r>
      <w:r w:rsidR="005E20D2">
        <w:rPr>
          <w:sz w:val="24"/>
          <w:szCs w:val="24"/>
          <w:lang w:val="en-US"/>
        </w:rPr>
        <w:t xml:space="preserve"> can kill or severely injure people and cause damage to property.</w:t>
      </w:r>
    </w:p>
    <w:p w:rsidR="005E20D2" w:rsidRDefault="00491C59" w:rsidP="005E20D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………………………………..</w:t>
      </w:r>
      <w:r w:rsidR="005E20D2">
        <w:rPr>
          <w:sz w:val="24"/>
          <w:szCs w:val="24"/>
          <w:lang w:val="en-US"/>
        </w:rPr>
        <w:t xml:space="preserve"> item</w:t>
      </w:r>
      <w:r w:rsidR="00A35CBB">
        <w:rPr>
          <w:sz w:val="24"/>
          <w:szCs w:val="24"/>
          <w:lang w:val="en-US"/>
        </w:rPr>
        <w:t>s</w:t>
      </w:r>
      <w:r w:rsidR="005E20D2">
        <w:rPr>
          <w:sz w:val="24"/>
          <w:szCs w:val="24"/>
          <w:lang w:val="en-US"/>
        </w:rPr>
        <w:t xml:space="preserve"> are these which ca</w:t>
      </w:r>
      <w:r w:rsidR="00A35CBB">
        <w:rPr>
          <w:sz w:val="24"/>
          <w:szCs w:val="24"/>
          <w:lang w:val="en-US"/>
        </w:rPr>
        <w:t>n stand up in fire easily</w:t>
      </w:r>
      <w:r w:rsidR="005E20D2">
        <w:rPr>
          <w:sz w:val="24"/>
          <w:szCs w:val="24"/>
          <w:lang w:val="en-US"/>
        </w:rPr>
        <w:t xml:space="preserve"> </w:t>
      </w:r>
      <w:r w:rsidR="00A35CBB">
        <w:rPr>
          <w:sz w:val="24"/>
          <w:szCs w:val="24"/>
          <w:lang w:val="en-US"/>
        </w:rPr>
        <w:t>.</w:t>
      </w:r>
    </w:p>
    <w:p w:rsidR="00A35CBB" w:rsidRDefault="00A35CBB" w:rsidP="005E20D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work outdoors you should consider weather, temperature and sun </w:t>
      </w:r>
      <w:r w:rsidR="00491C59">
        <w:rPr>
          <w:sz w:val="24"/>
          <w:szCs w:val="24"/>
          <w:lang w:val="en-US"/>
        </w:rPr>
        <w:t>…………………………… .</w:t>
      </w:r>
    </w:p>
    <w:p w:rsidR="00A35CBB" w:rsidRDefault="00491C59" w:rsidP="005E20D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</w:t>
      </w:r>
      <w:r w:rsidR="00A35CBB">
        <w:rPr>
          <w:sz w:val="24"/>
          <w:szCs w:val="24"/>
          <w:lang w:val="en-US"/>
        </w:rPr>
        <w:t xml:space="preserve"> should ensure that workstations are designed to help employees carry out their tasks.</w:t>
      </w:r>
    </w:p>
    <w:p w:rsidR="00B937A4" w:rsidRPr="005E20D2" w:rsidRDefault="00B937A4" w:rsidP="005E20D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risk ………………………………… should take into consideration the type of the device used, the way in which it is used and the environment that it is used in.</w:t>
      </w:r>
    </w:p>
    <w:sectPr w:rsidR="00B937A4" w:rsidRPr="005E20D2" w:rsidSect="00FE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261"/>
    <w:multiLevelType w:val="hybridMultilevel"/>
    <w:tmpl w:val="CB64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0F48"/>
    <w:multiLevelType w:val="hybridMultilevel"/>
    <w:tmpl w:val="A4F4D254"/>
    <w:lvl w:ilvl="0" w:tplc="5D32C7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A26740"/>
    <w:multiLevelType w:val="hybridMultilevel"/>
    <w:tmpl w:val="3E04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700"/>
    <w:rsid w:val="00143178"/>
    <w:rsid w:val="002F2893"/>
    <w:rsid w:val="003B16EB"/>
    <w:rsid w:val="00491C59"/>
    <w:rsid w:val="004D7E6B"/>
    <w:rsid w:val="005E20D2"/>
    <w:rsid w:val="00770700"/>
    <w:rsid w:val="008B242B"/>
    <w:rsid w:val="008F4817"/>
    <w:rsid w:val="00A35CBB"/>
    <w:rsid w:val="00B937A4"/>
    <w:rsid w:val="00CF4030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700"/>
    <w:pPr>
      <w:ind w:left="720"/>
      <w:contextualSpacing/>
    </w:pPr>
  </w:style>
  <w:style w:type="table" w:styleId="Tabela-Siatka">
    <w:name w:val="Table Grid"/>
    <w:basedOn w:val="Standardowy"/>
    <w:uiPriority w:val="59"/>
    <w:rsid w:val="008B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2020-06-05T15:56:00Z</dcterms:created>
  <dcterms:modified xsi:type="dcterms:W3CDTF">2020-06-05T15:56:00Z</dcterms:modified>
</cp:coreProperties>
</file>