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62" w:rsidRPr="00D10528" w:rsidRDefault="000B430D" w:rsidP="00D1052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  <w:r w:rsidR="00F717D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, semestr 2</w:t>
      </w:r>
      <w:r w:rsidR="00D10528" w:rsidRPr="00D10528">
        <w:rPr>
          <w:rFonts w:ascii="Times New Roman" w:hAnsi="Times New Roman" w:cs="Times New Roman"/>
          <w:b/>
        </w:rPr>
        <w:t xml:space="preserve"> – zjazd 23. </w:t>
      </w:r>
      <w:r w:rsidR="007467BD">
        <w:rPr>
          <w:rFonts w:ascii="Times New Roman" w:hAnsi="Times New Roman" w:cs="Times New Roman"/>
          <w:b/>
        </w:rPr>
        <w:t>i</w:t>
      </w:r>
      <w:r w:rsidR="00D10528" w:rsidRPr="00D10528">
        <w:rPr>
          <w:rFonts w:ascii="Times New Roman" w:hAnsi="Times New Roman" w:cs="Times New Roman"/>
          <w:b/>
        </w:rPr>
        <w:t xml:space="preserve"> 24. października 2020 r.</w:t>
      </w:r>
      <w:r w:rsidR="007467BD">
        <w:rPr>
          <w:rFonts w:ascii="Times New Roman" w:hAnsi="Times New Roman" w:cs="Times New Roman"/>
          <w:b/>
        </w:rPr>
        <w:t xml:space="preserve"> – przeczytać:</w:t>
      </w:r>
    </w:p>
    <w:p w:rsidR="00426373" w:rsidRPr="00743CA8" w:rsidRDefault="00F717DE" w:rsidP="0014596D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3CA8">
        <w:rPr>
          <w:rFonts w:ascii="Times New Roman" w:hAnsi="Times New Roman" w:cs="Times New Roman"/>
          <w:b/>
          <w:color w:val="FF0000"/>
          <w:sz w:val="24"/>
          <w:szCs w:val="24"/>
        </w:rPr>
        <w:t>ROMANTYZM</w:t>
      </w:r>
    </w:p>
    <w:p w:rsidR="00F717DE" w:rsidRDefault="00F717D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https://aleklasa.pl/liceum/c155-powtorka-z-epok-literackich/c163-romantzym/wprowadzenie-do-romantyzmu</w:t>
        </w:r>
      </w:hyperlink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https://aleklasa.pl/liceum/c155-powtorka-z-epok-literackich/c163-romantzym/filozofia-romantyzmu</w:t>
        </w:r>
      </w:hyperlink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717DE" w:rsidRDefault="00F717D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https://aleklasa.pl/liceum/c155-powtorka-z-epok-literackich/c163-romantzym/cierpienia-mlodego-wertera</w:t>
        </w:r>
      </w:hyperlink>
    </w:p>
    <w:p w:rsidR="00776AD9" w:rsidRDefault="00776AD9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6AD9" w:rsidRDefault="00776AD9" w:rsidP="00776AD9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https://aleklasa.pl/liceum/c155-powtorka-z-epok-literackich/c163-romantzym/faust-dramat-goethego</w:t>
        </w:r>
      </w:hyperlink>
    </w:p>
    <w:p w:rsidR="00776AD9" w:rsidRDefault="00776AD9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6AD9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https://aleklasa.pl/liceum/c155-powtorka-z-epok-literackich/c163-romantzym/krol-olszyn-goethego</w:t>
        </w:r>
      </w:hyperlink>
    </w:p>
    <w:p w:rsidR="00776AD9" w:rsidRDefault="00776AD9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717DE" w:rsidRDefault="00F717D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https://aleklasa.pl/liceum/c155-powtorka-z-epok-literackich/c163-romantzym/romantyczne-zrodla-inspiracji</w:t>
        </w:r>
      </w:hyperlink>
    </w:p>
    <w:p w:rsidR="00F717DE" w:rsidRDefault="00F717D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717DE" w:rsidRDefault="00F717D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https://aleklasa.pl/liceum/c155-powtorka-z-epok-literackich/c163-romantzym/gatunki-literackie-epoki-romantyzmu</w:t>
        </w:r>
      </w:hyperlink>
    </w:p>
    <w:p w:rsidR="00F717DE" w:rsidRDefault="00F717D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717DE" w:rsidRDefault="00F717D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2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https://aleklasa.pl/liceum/c155-powtorka-z-epok-literackich/c163-romantzym/bohater-romantyczny-kim-jest</w:t>
        </w:r>
      </w:hyperlink>
    </w:p>
    <w:p w:rsidR="00F717DE" w:rsidRDefault="00F717D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717DE" w:rsidRDefault="00F717D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https://aleklasa.pl/liceum/c155-powtorka-z-epok-literackich/c163-romantzym/tworcy-europejskiego-romantyzmu</w:t>
        </w:r>
      </w:hyperlink>
    </w:p>
    <w:p w:rsidR="00F717DE" w:rsidRDefault="00F717D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717DE" w:rsidRDefault="00776AD9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https://aleklasa.pl/liceum/c155-powtorka-z-epok-literackich/c163-romantzym/sonety-krymskie-adam-mickiewicz</w:t>
        </w:r>
      </w:hyperlink>
    </w:p>
    <w:p w:rsidR="00776AD9" w:rsidRDefault="00776AD9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6AD9" w:rsidRDefault="00776AD9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https://aleklasa.pl/liceum/c155-powtorka-z-epok-literackich/c163-romantzym/ballady-i-romanse</w:t>
        </w:r>
      </w:hyperlink>
    </w:p>
    <w:p w:rsidR="00D768E3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768E3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https://aleklasa.pl/liceum/c155-powtorka-z-epok-literackich/c163-romantzym/oda-do-wolnosci-adama-mickiewicza</w:t>
        </w:r>
      </w:hyperlink>
    </w:p>
    <w:p w:rsidR="00D768E3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6AD9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https://aleklasa.pl/liceum/c155-powtorka-z-epok-literackich/c163-romantzym/dramat-romantyczny</w:t>
        </w:r>
      </w:hyperlink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https://aleklasa.pl/liceum/c155-powtorka-z-epok-literackich/c163-romantzym/dziady-czesc-iv</w:t>
        </w:r>
      </w:hyperlink>
    </w:p>
    <w:p w:rsidR="00D768E3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768E3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https://aleklasa.pl/liceum/c155-powtorka-z-epok-literackich/c163-romantzym/dziady-czesc-iii</w:t>
        </w:r>
      </w:hyperlink>
    </w:p>
    <w:p w:rsidR="00D768E3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768E3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0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https://aleklasa.pl/liceum/c155-powtorka-z-epok-literackich/c163-romantzym/dziady-mickiewicz</w:t>
        </w:r>
      </w:hyperlink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768E3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https://aleklasa.pl/liceum/c155-powtorka-z-epok-literackich/c163-romantzym/konrad-wallenrod-mickiewicz</w:t>
        </w:r>
      </w:hyperlink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2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https://aleklasa.pl/liceum/c155-powtorka-z-epok-literackich/c163-romantzym/pan-tadeusz-mickiewicz</w:t>
        </w:r>
      </w:hyperlink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768E3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3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https://aleklasa.pl/liceum/c155-powtorka-z-epok-literackich/c163-romantzym/zycie-i-tworczosc-cypriana-kamila-norwida</w:t>
        </w:r>
      </w:hyperlink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4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https://aleklasa.pl/liceum/c155-powtorka-z-epok-literackich/c163-romantzym/cos-ty-atenom-zrobil-%c2%adsokratesie</w:t>
        </w:r>
      </w:hyperlink>
    </w:p>
    <w:p w:rsidR="00D768E3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76AD9" w:rsidRDefault="00D768E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5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https://aleklasa.pl/liceum/c155-powtorka-z-epok-literackich/c163-romantzym/poezja-juliusza-slowackiego</w:t>
        </w:r>
      </w:hyperlink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6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https://aleklasa.pl/liceum/c155-powtorka-z-epok-literackich/c163-romantzym/grob-agamemnona-juliusz-slowacki</w:t>
        </w:r>
      </w:hyperlink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7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https://aleklasa.pl/liceum/c155-powtorka-z-epok-literackich/c163-romantzym/kordian-slowackiego</w:t>
        </w:r>
      </w:hyperlink>
    </w:p>
    <w:p w:rsidR="00681C13" w:rsidRDefault="00681C1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469C2" w:rsidRDefault="00743CA8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8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https://www.polskina5.pl/testament_moj</w:t>
        </w:r>
      </w:hyperlink>
    </w:p>
    <w:p w:rsidR="00743CA8" w:rsidRDefault="00743CA8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9" w:history="1">
        <w:r w:rsidRPr="00185FBF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https://aleklasa.pl/liceum/c155-powtorka-z-epok-literackich/c163-romantzym/fredro-sluby-panienskie</w:t>
        </w:r>
      </w:hyperlink>
    </w:p>
    <w:p w:rsidR="000469C2" w:rsidRDefault="000469C2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26373" w:rsidRPr="00743CA8" w:rsidRDefault="00426373" w:rsidP="0014596D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3C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Zadanie domowe – </w:t>
      </w:r>
      <w:r w:rsidR="000469C2" w:rsidRPr="00743CA8">
        <w:rPr>
          <w:rFonts w:ascii="Times New Roman" w:hAnsi="Times New Roman" w:cs="Times New Roman"/>
          <w:b/>
          <w:color w:val="FF0000"/>
          <w:sz w:val="28"/>
          <w:szCs w:val="28"/>
        </w:rPr>
        <w:t>obowiązkowo przeczytać:</w:t>
      </w:r>
    </w:p>
    <w:p w:rsidR="00681C13" w:rsidRPr="00743CA8" w:rsidRDefault="00681C13" w:rsidP="0014596D">
      <w:pPr>
        <w:pStyle w:val="Bezodstpw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43CA8">
        <w:rPr>
          <w:rFonts w:ascii="Times New Roman" w:hAnsi="Times New Roman" w:cs="Times New Roman"/>
          <w:b/>
          <w:color w:val="FF0000"/>
          <w:sz w:val="20"/>
          <w:szCs w:val="20"/>
        </w:rPr>
        <w:t>Adam Mickiewicz:</w:t>
      </w:r>
    </w:p>
    <w:p w:rsidR="000469C2" w:rsidRPr="00743CA8" w:rsidRDefault="000469C2" w:rsidP="0014596D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  <w:r w:rsidRPr="00743CA8">
        <w:rPr>
          <w:rFonts w:ascii="Times New Roman" w:hAnsi="Times New Roman" w:cs="Times New Roman"/>
          <w:i/>
          <w:color w:val="FF0000"/>
          <w:sz w:val="20"/>
          <w:szCs w:val="20"/>
        </w:rPr>
        <w:t>Oda do młodości</w:t>
      </w:r>
      <w:r w:rsidRPr="00743CA8">
        <w:rPr>
          <w:rFonts w:ascii="Times New Roman" w:hAnsi="Times New Roman" w:cs="Times New Roman"/>
          <w:color w:val="FF0000"/>
          <w:sz w:val="20"/>
          <w:szCs w:val="20"/>
        </w:rPr>
        <w:t xml:space="preserve">*, </w:t>
      </w:r>
    </w:p>
    <w:p w:rsidR="000469C2" w:rsidRPr="00743CA8" w:rsidRDefault="000469C2" w:rsidP="0014596D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  <w:r w:rsidRPr="00743CA8">
        <w:rPr>
          <w:rFonts w:ascii="Times New Roman" w:hAnsi="Times New Roman" w:cs="Times New Roman"/>
          <w:i/>
          <w:color w:val="FF0000"/>
          <w:sz w:val="20"/>
          <w:szCs w:val="20"/>
        </w:rPr>
        <w:t>Romantyczność</w:t>
      </w:r>
      <w:r w:rsidRPr="00743CA8">
        <w:rPr>
          <w:rFonts w:ascii="Times New Roman" w:hAnsi="Times New Roman" w:cs="Times New Roman"/>
          <w:color w:val="FF0000"/>
          <w:sz w:val="20"/>
          <w:szCs w:val="20"/>
        </w:rPr>
        <w:t xml:space="preserve">*, </w:t>
      </w:r>
    </w:p>
    <w:p w:rsidR="000469C2" w:rsidRPr="00743CA8" w:rsidRDefault="000469C2" w:rsidP="008505B3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  <w:r w:rsidRPr="00743CA8">
        <w:rPr>
          <w:rFonts w:ascii="Times New Roman" w:hAnsi="Times New Roman" w:cs="Times New Roman"/>
          <w:color w:val="FF0000"/>
          <w:sz w:val="20"/>
          <w:szCs w:val="20"/>
        </w:rPr>
        <w:t xml:space="preserve">wiersze z cyklu </w:t>
      </w:r>
      <w:r w:rsidRPr="00743CA8">
        <w:rPr>
          <w:rFonts w:ascii="Times New Roman" w:hAnsi="Times New Roman" w:cs="Times New Roman"/>
          <w:i/>
          <w:color w:val="FF0000"/>
          <w:sz w:val="20"/>
          <w:szCs w:val="20"/>
        </w:rPr>
        <w:t>Sonety krymskie</w:t>
      </w:r>
      <w:r w:rsidRPr="00743CA8">
        <w:rPr>
          <w:rFonts w:ascii="Times New Roman" w:hAnsi="Times New Roman" w:cs="Times New Roman"/>
          <w:color w:val="FF0000"/>
          <w:sz w:val="20"/>
          <w:szCs w:val="20"/>
        </w:rPr>
        <w:t>* (</w:t>
      </w:r>
      <w:r w:rsidRPr="00743CA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Stepy akermańskie, Burza, Ajudah, </w:t>
      </w:r>
      <w:r w:rsidR="00681C13" w:rsidRPr="00743CA8">
        <w:rPr>
          <w:rFonts w:ascii="Times New Roman" w:hAnsi="Times New Roman" w:cs="Times New Roman"/>
          <w:i/>
          <w:color w:val="FF0000"/>
          <w:sz w:val="20"/>
          <w:szCs w:val="20"/>
        </w:rPr>
        <w:t>Droga nad przepaścią...,</w:t>
      </w:r>
      <w:proofErr w:type="spellStart"/>
      <w:r w:rsidR="00681C13" w:rsidRPr="00743CA8">
        <w:rPr>
          <w:rFonts w:ascii="Times New Roman" w:hAnsi="Times New Roman" w:cs="Times New Roman"/>
          <w:i/>
          <w:color w:val="FF0000"/>
          <w:sz w:val="20"/>
          <w:szCs w:val="20"/>
        </w:rPr>
        <w:t>Bakczysaraj</w:t>
      </w:r>
      <w:proofErr w:type="spellEnd"/>
      <w:r w:rsidR="00681C13" w:rsidRPr="00743CA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</w:t>
      </w:r>
      <w:proofErr w:type="spellStart"/>
      <w:r w:rsidR="00681C13" w:rsidRPr="00743CA8">
        <w:rPr>
          <w:rFonts w:ascii="Times New Roman" w:hAnsi="Times New Roman" w:cs="Times New Roman"/>
          <w:i/>
          <w:color w:val="FF0000"/>
          <w:sz w:val="20"/>
          <w:szCs w:val="20"/>
        </w:rPr>
        <w:t>Bakczysaraj</w:t>
      </w:r>
      <w:proofErr w:type="spellEnd"/>
      <w:r w:rsidR="00681C13" w:rsidRPr="00743CA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w nocy</w:t>
      </w:r>
      <w:r w:rsidR="00681C13" w:rsidRPr="00743CA8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0469C2" w:rsidRPr="00743CA8" w:rsidRDefault="000469C2" w:rsidP="0014596D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  <w:r w:rsidRPr="00743CA8">
        <w:rPr>
          <w:rFonts w:ascii="Times New Roman" w:hAnsi="Times New Roman" w:cs="Times New Roman"/>
          <w:i/>
          <w:color w:val="FF0000"/>
          <w:sz w:val="20"/>
          <w:szCs w:val="20"/>
        </w:rPr>
        <w:t>Dziady</w:t>
      </w:r>
      <w:r w:rsidRPr="00743CA8">
        <w:rPr>
          <w:rFonts w:ascii="Times New Roman" w:hAnsi="Times New Roman" w:cs="Times New Roman"/>
          <w:color w:val="FF0000"/>
          <w:sz w:val="20"/>
          <w:szCs w:val="20"/>
        </w:rPr>
        <w:t xml:space="preserve">, cz. III*. </w:t>
      </w:r>
    </w:p>
    <w:p w:rsidR="000469C2" w:rsidRPr="00743CA8" w:rsidRDefault="000469C2" w:rsidP="0014596D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  <w:r w:rsidRPr="00743CA8">
        <w:rPr>
          <w:rFonts w:ascii="Times New Roman" w:hAnsi="Times New Roman" w:cs="Times New Roman"/>
          <w:i/>
          <w:color w:val="FF0000"/>
          <w:sz w:val="20"/>
          <w:szCs w:val="20"/>
        </w:rPr>
        <w:t>Konrad Wallenrod</w:t>
      </w:r>
      <w:r w:rsidR="00743CA8" w:rsidRPr="00743CA8">
        <w:rPr>
          <w:rFonts w:ascii="Times New Roman" w:hAnsi="Times New Roman" w:cs="Times New Roman"/>
          <w:color w:val="FF0000"/>
          <w:sz w:val="20"/>
          <w:szCs w:val="20"/>
        </w:rPr>
        <w:t>*.</w:t>
      </w:r>
      <w:r w:rsidRPr="00743C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81C13" w:rsidRPr="00743CA8" w:rsidRDefault="00681C13" w:rsidP="0014596D">
      <w:pPr>
        <w:pStyle w:val="Bezodstpw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43CA8">
        <w:rPr>
          <w:rFonts w:ascii="Times New Roman" w:hAnsi="Times New Roman" w:cs="Times New Roman"/>
          <w:b/>
          <w:color w:val="FF0000"/>
          <w:sz w:val="20"/>
          <w:szCs w:val="20"/>
        </w:rPr>
        <w:t>Juliusz Słowacki:</w:t>
      </w:r>
    </w:p>
    <w:p w:rsidR="008505B3" w:rsidRPr="00743CA8" w:rsidRDefault="000469C2" w:rsidP="0014596D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  <w:r w:rsidRPr="00743CA8">
        <w:rPr>
          <w:rFonts w:ascii="Times New Roman" w:hAnsi="Times New Roman" w:cs="Times New Roman"/>
          <w:i/>
          <w:color w:val="FF0000"/>
          <w:sz w:val="20"/>
          <w:szCs w:val="20"/>
        </w:rPr>
        <w:t>Kordian</w:t>
      </w:r>
      <w:r w:rsidRPr="00743CA8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743CA8" w:rsidRPr="00743CA8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Pr="00743C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505B3" w:rsidRPr="00743CA8" w:rsidRDefault="000469C2" w:rsidP="0014596D">
      <w:pPr>
        <w:pStyle w:val="Bezodstpw"/>
        <w:rPr>
          <w:rFonts w:ascii="Times New Roman" w:hAnsi="Times New Roman" w:cs="Times New Roman"/>
          <w:color w:val="FF0000"/>
          <w:sz w:val="20"/>
          <w:szCs w:val="20"/>
        </w:rPr>
      </w:pPr>
      <w:r w:rsidRPr="00743CA8">
        <w:rPr>
          <w:rFonts w:ascii="Times New Roman" w:hAnsi="Times New Roman" w:cs="Times New Roman"/>
          <w:i/>
          <w:color w:val="FF0000"/>
          <w:sz w:val="20"/>
          <w:szCs w:val="20"/>
        </w:rPr>
        <w:t>Grób Agamemnona</w:t>
      </w:r>
      <w:r w:rsidRPr="00743CA8">
        <w:rPr>
          <w:rFonts w:ascii="Times New Roman" w:hAnsi="Times New Roman" w:cs="Times New Roman"/>
          <w:color w:val="FF0000"/>
          <w:sz w:val="20"/>
          <w:szCs w:val="20"/>
        </w:rPr>
        <w:t xml:space="preserve">*, </w:t>
      </w:r>
    </w:p>
    <w:p w:rsidR="00F717DE" w:rsidRPr="00743CA8" w:rsidRDefault="000469C2" w:rsidP="0014596D">
      <w:pPr>
        <w:pStyle w:val="Bezodstpw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43CA8">
        <w:rPr>
          <w:rFonts w:ascii="Times New Roman" w:hAnsi="Times New Roman" w:cs="Times New Roman"/>
          <w:i/>
          <w:color w:val="FF0000"/>
          <w:sz w:val="20"/>
          <w:szCs w:val="20"/>
        </w:rPr>
        <w:t>Testament mój</w:t>
      </w:r>
      <w:r w:rsidRPr="00743CA8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743CA8" w:rsidRPr="00743C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743CA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sectPr w:rsidR="00F717DE" w:rsidRPr="00743CA8" w:rsidSect="00743CA8"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9"/>
    <w:rsid w:val="000469C2"/>
    <w:rsid w:val="000B430D"/>
    <w:rsid w:val="000C34F9"/>
    <w:rsid w:val="0014596D"/>
    <w:rsid w:val="00260EDA"/>
    <w:rsid w:val="00311ABA"/>
    <w:rsid w:val="00426373"/>
    <w:rsid w:val="00512D79"/>
    <w:rsid w:val="00554766"/>
    <w:rsid w:val="005855B4"/>
    <w:rsid w:val="00681C13"/>
    <w:rsid w:val="00743CA8"/>
    <w:rsid w:val="007467BD"/>
    <w:rsid w:val="00776AD9"/>
    <w:rsid w:val="007B198B"/>
    <w:rsid w:val="007D4AC3"/>
    <w:rsid w:val="008505B3"/>
    <w:rsid w:val="008B4B62"/>
    <w:rsid w:val="009B4729"/>
    <w:rsid w:val="00A45BA3"/>
    <w:rsid w:val="00B91614"/>
    <w:rsid w:val="00D10528"/>
    <w:rsid w:val="00D339A9"/>
    <w:rsid w:val="00D33C68"/>
    <w:rsid w:val="00D37830"/>
    <w:rsid w:val="00D768E3"/>
    <w:rsid w:val="00E0493E"/>
    <w:rsid w:val="00E608A6"/>
    <w:rsid w:val="00F46C87"/>
    <w:rsid w:val="00F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5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1052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5B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5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1052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5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lasa.pl/liceum/c155-powtorka-z-epok-literackich/c163-romantzym/faust-dramat-goethego" TargetMode="External"/><Relationship Id="rId13" Type="http://schemas.openxmlformats.org/officeDocument/2006/relationships/hyperlink" Target="https://aleklasa.pl/liceum/c155-powtorka-z-epok-literackich/c163-romantzym/tworcy-europejskiego-romantyzmu" TargetMode="External"/><Relationship Id="rId18" Type="http://schemas.openxmlformats.org/officeDocument/2006/relationships/hyperlink" Target="https://aleklasa.pl/liceum/c155-powtorka-z-epok-literackich/c163-romantzym/dziady-czesc-iv" TargetMode="External"/><Relationship Id="rId26" Type="http://schemas.openxmlformats.org/officeDocument/2006/relationships/hyperlink" Target="https://aleklasa.pl/liceum/c155-powtorka-z-epok-literackich/c163-romantzym/grob-agamemnona-juliusz-slowac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eklasa.pl/liceum/c155-powtorka-z-epok-literackich/c163-romantzym/konrad-wallenrod-mickiewicz" TargetMode="External"/><Relationship Id="rId7" Type="http://schemas.openxmlformats.org/officeDocument/2006/relationships/hyperlink" Target="https://aleklasa.pl/liceum/c155-powtorka-z-epok-literackich/c163-romantzym/cierpienia-mlodego-wertera" TargetMode="External"/><Relationship Id="rId12" Type="http://schemas.openxmlformats.org/officeDocument/2006/relationships/hyperlink" Target="https://aleklasa.pl/liceum/c155-powtorka-z-epok-literackich/c163-romantzym/bohater-romantyczny-kim-jest" TargetMode="External"/><Relationship Id="rId17" Type="http://schemas.openxmlformats.org/officeDocument/2006/relationships/hyperlink" Target="https://aleklasa.pl/liceum/c155-powtorka-z-epok-literackich/c163-romantzym/dramat-romantyczny" TargetMode="External"/><Relationship Id="rId25" Type="http://schemas.openxmlformats.org/officeDocument/2006/relationships/hyperlink" Target="https://aleklasa.pl/liceum/c155-powtorka-z-epok-literackich/c163-romantzym/poezja-juliusza-slowackie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eklasa.pl/liceum/c155-powtorka-z-epok-literackich/c163-romantzym/oda-do-wolnosci-adama-mickiewicza" TargetMode="External"/><Relationship Id="rId20" Type="http://schemas.openxmlformats.org/officeDocument/2006/relationships/hyperlink" Target="https://aleklasa.pl/liceum/c155-powtorka-z-epok-literackich/c163-romantzym/dziady-mickiewicz" TargetMode="External"/><Relationship Id="rId29" Type="http://schemas.openxmlformats.org/officeDocument/2006/relationships/hyperlink" Target="https://aleklasa.pl/liceum/c155-powtorka-z-epok-literackich/c163-romantzym/fredro-sluby-panienskie" TargetMode="External"/><Relationship Id="rId1" Type="http://schemas.openxmlformats.org/officeDocument/2006/relationships/styles" Target="styles.xml"/><Relationship Id="rId6" Type="http://schemas.openxmlformats.org/officeDocument/2006/relationships/hyperlink" Target="https://aleklasa.pl/liceum/c155-powtorka-z-epok-literackich/c163-romantzym/filozofia-romantyzmu" TargetMode="External"/><Relationship Id="rId11" Type="http://schemas.openxmlformats.org/officeDocument/2006/relationships/hyperlink" Target="https://aleklasa.pl/liceum/c155-powtorka-z-epok-literackich/c163-romantzym/gatunki-literackie-epoki-romantyzmu" TargetMode="External"/><Relationship Id="rId24" Type="http://schemas.openxmlformats.org/officeDocument/2006/relationships/hyperlink" Target="https://aleklasa.pl/liceum/c155-powtorka-z-epok-literackich/c163-romantzym/cos-ty-atenom-zrobil-%c2%adsokratesie" TargetMode="External"/><Relationship Id="rId5" Type="http://schemas.openxmlformats.org/officeDocument/2006/relationships/hyperlink" Target="https://aleklasa.pl/liceum/c155-powtorka-z-epok-literackich/c163-romantzym/wprowadzenie-do-romantyzmu" TargetMode="External"/><Relationship Id="rId15" Type="http://schemas.openxmlformats.org/officeDocument/2006/relationships/hyperlink" Target="https://aleklasa.pl/liceum/c155-powtorka-z-epok-literackich/c163-romantzym/ballady-i-romanse" TargetMode="External"/><Relationship Id="rId23" Type="http://schemas.openxmlformats.org/officeDocument/2006/relationships/hyperlink" Target="https://aleklasa.pl/liceum/c155-powtorka-z-epok-literackich/c163-romantzym/zycie-i-tworczosc-cypriana-kamila-norwida" TargetMode="External"/><Relationship Id="rId28" Type="http://schemas.openxmlformats.org/officeDocument/2006/relationships/hyperlink" Target="https://www.polskina5.pl/testament_moj" TargetMode="External"/><Relationship Id="rId10" Type="http://schemas.openxmlformats.org/officeDocument/2006/relationships/hyperlink" Target="https://aleklasa.pl/liceum/c155-powtorka-z-epok-literackich/c163-romantzym/romantyczne-zrodla-inspiracji" TargetMode="External"/><Relationship Id="rId19" Type="http://schemas.openxmlformats.org/officeDocument/2006/relationships/hyperlink" Target="https://aleklasa.pl/liceum/c155-powtorka-z-epok-literackich/c163-romantzym/dziady-czesc-ii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eklasa.pl/liceum/c155-powtorka-z-epok-literackich/c163-romantzym/krol-olszyn-goethego" TargetMode="External"/><Relationship Id="rId14" Type="http://schemas.openxmlformats.org/officeDocument/2006/relationships/hyperlink" Target="https://aleklasa.pl/liceum/c155-powtorka-z-epok-literackich/c163-romantzym/sonety-krymskie-adam-mickiewicz" TargetMode="External"/><Relationship Id="rId22" Type="http://schemas.openxmlformats.org/officeDocument/2006/relationships/hyperlink" Target="https://aleklasa.pl/liceum/c155-powtorka-z-epok-literackich/c163-romantzym/pan-tadeusz-mickiewicz" TargetMode="External"/><Relationship Id="rId27" Type="http://schemas.openxmlformats.org/officeDocument/2006/relationships/hyperlink" Target="https://aleklasa.pl/liceum/c155-powtorka-z-epok-literackich/c163-romantzym/kordian-slowackieg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28</cp:revision>
  <dcterms:created xsi:type="dcterms:W3CDTF">2020-10-22T20:52:00Z</dcterms:created>
  <dcterms:modified xsi:type="dcterms:W3CDTF">2020-10-22T23:37:00Z</dcterms:modified>
</cp:coreProperties>
</file>